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6C104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487CB6" w:rsidRDefault="00934DD4" w:rsidP="00A826B0">
            <w:pPr>
              <w:rPr>
                <w:sz w:val="20"/>
                <w:szCs w:val="20"/>
              </w:rPr>
            </w:pPr>
            <w:r>
              <w:rPr>
                <w:b/>
                <w:bCs/>
                <w:noProof/>
                <w:color w:val="7030A0"/>
                <w:lang w:eastAsia="ru-RU"/>
              </w:rPr>
              <w:drawing>
                <wp:inline distT="0" distB="0" distL="0" distR="0">
                  <wp:extent cx="953909" cy="1333500"/>
                  <wp:effectExtent l="0" t="0" r="0" b="0"/>
                  <wp:docPr id="1" name="Рисунок 1" descr="R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6524" cy="1351135"/>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D1812" w:rsidP="00BD3657">
            <w:pPr>
              <w:rPr>
                <w:sz w:val="20"/>
                <w:szCs w:val="20"/>
              </w:rPr>
            </w:pPr>
            <w:r>
              <w:rPr>
                <w:sz w:val="20"/>
                <w:szCs w:val="20"/>
              </w:rPr>
              <w:t>Конструктивно качалка должна быть выполнена в виде цельнометаллических основания и стойки, рычажной системы, платформы подвижной и фанерной обвязки</w:t>
            </w:r>
          </w:p>
          <w:p w:rsidR="0051026D" w:rsidRDefault="0051026D" w:rsidP="0051026D">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1026D" w:rsidRDefault="0051026D" w:rsidP="0051026D">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1026D" w:rsidRDefault="0051026D" w:rsidP="0051026D">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1026D" w:rsidRDefault="0051026D" w:rsidP="0051026D">
            <w:pPr>
              <w:snapToGrid w:val="0"/>
              <w:ind w:left="33" w:right="57" w:firstLine="1"/>
              <w:rPr>
                <w:sz w:val="20"/>
                <w:szCs w:val="20"/>
              </w:rPr>
            </w:pPr>
            <w:r>
              <w:rPr>
                <w:sz w:val="20"/>
                <w:szCs w:val="20"/>
              </w:rPr>
              <w:t>Все крепежные элементы должны быть оцинкованы.</w:t>
            </w:r>
          </w:p>
          <w:p w:rsidR="0051026D" w:rsidRDefault="0051026D" w:rsidP="0051026D">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934DD4" w:rsidRDefault="00A826B0" w:rsidP="00934DD4">
            <w:pPr>
              <w:rPr>
                <w:bCs/>
                <w:sz w:val="20"/>
                <w:szCs w:val="20"/>
                <w:lang w:val="en-US"/>
              </w:rPr>
            </w:pPr>
            <w:r>
              <w:rPr>
                <w:sz w:val="20"/>
                <w:szCs w:val="20"/>
              </w:rPr>
              <w:t>Длина, мм</w:t>
            </w:r>
            <w:r w:rsidR="00934DD4">
              <w:rPr>
                <w:sz w:val="20"/>
                <w:szCs w:val="20"/>
                <w:lang w:val="en-US"/>
              </w:rPr>
              <w:t xml:space="preserve"> </w:t>
            </w:r>
            <w:r w:rsidR="00934DD4" w:rsidRPr="00934DD4">
              <w:rPr>
                <w:sz w:val="20"/>
                <w:szCs w:val="20"/>
                <w:lang w:val="en-US"/>
              </w:rPr>
              <w:t>(±</w:t>
            </w:r>
            <w:r w:rsidR="00934DD4">
              <w:rPr>
                <w:sz w:val="20"/>
                <w:szCs w:val="20"/>
                <w:lang w:val="en-US"/>
              </w:rPr>
              <w:t>2</w:t>
            </w:r>
            <w:r w:rsidR="00934DD4" w:rsidRPr="00934DD4">
              <w:rPr>
                <w:sz w:val="20"/>
                <w:szCs w:val="20"/>
                <w:lang w:val="en-US"/>
              </w:rPr>
              <w:t xml:space="preserve">0 </w:t>
            </w:r>
            <w:proofErr w:type="spellStart"/>
            <w:r w:rsidR="00934DD4" w:rsidRPr="00934DD4">
              <w:rPr>
                <w:sz w:val="20"/>
                <w:szCs w:val="20"/>
                <w:lang w:val="en-US"/>
              </w:rPr>
              <w:t>мм</w:t>
            </w:r>
            <w:proofErr w:type="spellEnd"/>
            <w:r w:rsidR="00934DD4" w:rsidRPr="00934DD4">
              <w:rPr>
                <w:sz w:val="20"/>
                <w:szCs w:val="20"/>
                <w:lang w:val="en-US"/>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92540" w:rsidRDefault="00592540" w:rsidP="00934DD4">
            <w:pPr>
              <w:jc w:val="center"/>
            </w:pPr>
            <w:r>
              <w:rPr>
                <w:bCs/>
                <w:sz w:val="20"/>
                <w:szCs w:val="20"/>
              </w:rPr>
              <w:t>860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Ширина, мм</w:t>
            </w:r>
            <w:r w:rsidR="00934DD4">
              <w:rPr>
                <w:sz w:val="20"/>
                <w:szCs w:val="20"/>
                <w:lang w:val="en-US"/>
              </w:rPr>
              <w:t xml:space="preserve"> </w:t>
            </w:r>
            <w:r w:rsidR="00934DD4" w:rsidRPr="00934DD4">
              <w:rPr>
                <w:sz w:val="20"/>
                <w:szCs w:val="20"/>
                <w:lang w:val="en-US"/>
              </w:rPr>
              <w:t>(±</w:t>
            </w:r>
            <w:r w:rsidR="00934DD4">
              <w:rPr>
                <w:sz w:val="20"/>
                <w:szCs w:val="20"/>
                <w:lang w:val="en-US"/>
              </w:rPr>
              <w:t>2</w:t>
            </w:r>
            <w:r w:rsidR="00934DD4" w:rsidRPr="00934DD4">
              <w:rPr>
                <w:sz w:val="20"/>
                <w:szCs w:val="20"/>
                <w:lang w:val="en-US"/>
              </w:rPr>
              <w:t xml:space="preserve">0 </w:t>
            </w:r>
            <w:proofErr w:type="spellStart"/>
            <w:r w:rsidR="00934DD4" w:rsidRPr="00934DD4">
              <w:rPr>
                <w:sz w:val="20"/>
                <w:szCs w:val="20"/>
                <w:lang w:val="en-US"/>
              </w:rPr>
              <w:t>мм</w:t>
            </w:r>
            <w:proofErr w:type="spellEnd"/>
            <w:r w:rsidR="00934DD4" w:rsidRPr="00934DD4">
              <w:rPr>
                <w:sz w:val="20"/>
                <w:szCs w:val="20"/>
                <w:lang w:val="en-US"/>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92540" w:rsidRDefault="00592540" w:rsidP="00934DD4">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Высота, мм</w:t>
            </w:r>
            <w:r w:rsidR="00934DD4">
              <w:rPr>
                <w:sz w:val="20"/>
                <w:szCs w:val="20"/>
                <w:lang w:val="en-US"/>
              </w:rPr>
              <w:t xml:space="preserve"> </w:t>
            </w:r>
            <w:r w:rsidR="00934DD4" w:rsidRPr="00934DD4">
              <w:rPr>
                <w:sz w:val="20"/>
                <w:szCs w:val="20"/>
                <w:lang w:val="en-US"/>
              </w:rPr>
              <w:t>(±</w:t>
            </w:r>
            <w:r w:rsidR="00934DD4">
              <w:rPr>
                <w:sz w:val="20"/>
                <w:szCs w:val="20"/>
                <w:lang w:val="en-US"/>
              </w:rPr>
              <w:t>2</w:t>
            </w:r>
            <w:r w:rsidR="00934DD4" w:rsidRPr="00934DD4">
              <w:rPr>
                <w:sz w:val="20"/>
                <w:szCs w:val="20"/>
                <w:lang w:val="en-US"/>
              </w:rPr>
              <w:t xml:space="preserve">0 </w:t>
            </w:r>
            <w:proofErr w:type="spellStart"/>
            <w:r w:rsidR="00934DD4" w:rsidRPr="00934DD4">
              <w:rPr>
                <w:sz w:val="20"/>
                <w:szCs w:val="20"/>
                <w:lang w:val="en-US"/>
              </w:rPr>
              <w:t>мм</w:t>
            </w:r>
            <w:proofErr w:type="spellEnd"/>
            <w:r w:rsidR="00934DD4" w:rsidRPr="00934DD4">
              <w:rPr>
                <w:sz w:val="20"/>
                <w:szCs w:val="20"/>
                <w:lang w:val="en-US"/>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92540" w:rsidRDefault="00592540" w:rsidP="00934DD4">
            <w:pPr>
              <w:jc w:val="center"/>
            </w:pPr>
            <w:r>
              <w:rPr>
                <w:bCs/>
                <w:color w:val="000000"/>
                <w:sz w:val="20"/>
                <w:szCs w:val="20"/>
              </w:rPr>
              <w:t>852</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592540">
              <w:rPr>
                <w:bCs/>
                <w:sz w:val="20"/>
                <w:szCs w:val="20"/>
              </w:rPr>
              <w:t>животного</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592540">
              <w:rPr>
                <w:bCs/>
                <w:sz w:val="20"/>
                <w:szCs w:val="20"/>
              </w:rPr>
              <w:t>животное</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r w:rsidR="00A341C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341C4" w:rsidRDefault="00A341C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341C4" w:rsidRDefault="00A341C4"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A341C4" w:rsidRDefault="00A341C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341C4" w:rsidRPr="00D4186D" w:rsidRDefault="00A341C4" w:rsidP="00A341C4">
            <w:pPr>
              <w:snapToGrid w:val="0"/>
              <w:contextualSpacing/>
              <w:jc w:val="center"/>
              <w:rPr>
                <w:sz w:val="20"/>
                <w:szCs w:val="20"/>
              </w:rPr>
            </w:pPr>
            <w:r>
              <w:rPr>
                <w:sz w:val="20"/>
                <w:szCs w:val="20"/>
              </w:rPr>
              <w:t>Анкерный болт</w:t>
            </w:r>
          </w:p>
        </w:tc>
      </w:tr>
      <w:tr w:rsidR="00A341C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341C4" w:rsidRDefault="00A341C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341C4" w:rsidRDefault="00A341C4"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A341C4" w:rsidRDefault="00A341C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341C4" w:rsidRDefault="00A341C4" w:rsidP="00A341C4">
            <w:pPr>
              <w:snapToGrid w:val="0"/>
              <w:contextualSpacing/>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w:t>
            </w:r>
            <w:proofErr w:type="spellStart"/>
            <w:r>
              <w:rPr>
                <w:sz w:val="20"/>
                <w:szCs w:val="20"/>
              </w:rPr>
              <w:t>гиба</w:t>
            </w:r>
            <w:proofErr w:type="spellEnd"/>
            <w:r>
              <w:rPr>
                <w:sz w:val="20"/>
                <w:szCs w:val="20"/>
              </w:rPr>
              <w:t xml:space="preserve"> болта анкерного не менее 18 мм. Резьба М12 нанесена на верхней части длинного участка болта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35521E"/>
    <w:rsid w:val="00487CB6"/>
    <w:rsid w:val="0051026D"/>
    <w:rsid w:val="00592540"/>
    <w:rsid w:val="005A2362"/>
    <w:rsid w:val="006C1041"/>
    <w:rsid w:val="00835747"/>
    <w:rsid w:val="00934DD4"/>
    <w:rsid w:val="009B5398"/>
    <w:rsid w:val="009B7749"/>
    <w:rsid w:val="00A341C4"/>
    <w:rsid w:val="00A826B0"/>
    <w:rsid w:val="00AD1812"/>
    <w:rsid w:val="00B60488"/>
    <w:rsid w:val="00BD4AE6"/>
    <w:rsid w:val="00D4186D"/>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24DD0-AF51-4D67-8F22-7CB04E0D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CB6"/>
    <w:rPr>
      <w:rFonts w:ascii="Tahoma" w:hAnsi="Tahoma" w:cs="Tahoma"/>
      <w:sz w:val="16"/>
      <w:szCs w:val="16"/>
    </w:rPr>
  </w:style>
  <w:style w:type="character" w:customStyle="1" w:styleId="a4">
    <w:name w:val="Текст выноски Знак"/>
    <w:basedOn w:val="a0"/>
    <w:link w:val="a3"/>
    <w:uiPriority w:val="99"/>
    <w:semiHidden/>
    <w:rsid w:val="00487CB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2021-12-24T15:33:00Z</dcterms:created>
  <dcterms:modified xsi:type="dcterms:W3CDTF">2021-12-24T15:33:00Z</dcterms:modified>
</cp:coreProperties>
</file>