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4402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44021E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44021E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</w:p>
          <w:p w:rsidR="00A6493F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C8316A" w:rsidP="0044021E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2287" cy="1526650"/>
                  <wp:effectExtent l="0" t="0" r="3175" b="0"/>
                  <wp:docPr id="2" name="Рисунок 2" descr="R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78" cy="153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44021E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C8316A" w:rsidP="0047784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</w:t>
            </w:r>
          </w:p>
        </w:tc>
      </w:tr>
      <w:tr w:rsidR="00A6493F" w:rsidTr="0044021E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C8316A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1687</w:t>
            </w:r>
          </w:p>
        </w:tc>
      </w:tr>
      <w:tr w:rsidR="00A6493F" w:rsidTr="0044021E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44021E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</w:t>
            </w:r>
          </w:p>
        </w:tc>
      </w:tr>
      <w:tr w:rsidR="00A6493F" w:rsidTr="0044021E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47784D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Стойка l=3600,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C8316A" w:rsidP="0047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47784D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Перекладина l=1386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C8316A" w:rsidP="0047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C8316A" w:rsidP="0047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</w:t>
            </w:r>
            <w:r w:rsidR="0047784D" w:rsidRPr="0047784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C8316A" w:rsidP="0047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6493F" w:rsidTr="0044021E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44021E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44021E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спортом на открытом воздухе.</w:t>
            </w:r>
          </w:p>
          <w:p w:rsidR="00A6493F" w:rsidRDefault="00A6493F" w:rsidP="0044021E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>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</w:t>
            </w:r>
            <w:r w:rsidR="0044021E">
              <w:rPr>
                <w:sz w:val="20"/>
                <w:szCs w:val="20"/>
              </w:rPr>
              <w:t>55677-2013</w:t>
            </w:r>
            <w:r>
              <w:rPr>
                <w:sz w:val="20"/>
                <w:szCs w:val="20"/>
              </w:rPr>
              <w:t xml:space="preserve">. </w:t>
            </w:r>
          </w:p>
          <w:p w:rsidR="0044021E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крепиться </w:t>
            </w:r>
            <w:r w:rsidR="0044021E">
              <w:rPr>
                <w:sz w:val="20"/>
                <w:szCs w:val="20"/>
              </w:rPr>
              <w:t xml:space="preserve">при помощи бетонирования стоек в грунт колодцы. </w:t>
            </w:r>
          </w:p>
          <w:p w:rsidR="00A6493F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быть антивандальным.</w:t>
            </w:r>
          </w:p>
          <w:p w:rsidR="00A6493F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либо иным способом, предусмотренным требованиями ГОСТ Р </w:t>
            </w:r>
            <w:r w:rsidR="0044021E">
              <w:rPr>
                <w:sz w:val="20"/>
                <w:szCs w:val="20"/>
              </w:rPr>
              <w:t>55677-2013</w:t>
            </w:r>
            <w:r>
              <w:rPr>
                <w:sz w:val="20"/>
                <w:szCs w:val="20"/>
              </w:rPr>
              <w:t xml:space="preserve"> и позволяющими обеспечить безопасность конструкции.</w:t>
            </w:r>
          </w:p>
          <w:p w:rsidR="00A6493F" w:rsidRPr="009D73CD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A6493F" w:rsidRPr="0044021E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6493F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44021E" w:rsidP="0044021E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A6493F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4402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Default="00C8316A" w:rsidP="00C8316A">
            <w:pPr>
              <w:snapToGrid w:val="0"/>
              <w:contextualSpacing/>
              <w:rPr>
                <w:bCs/>
                <w:sz w:val="20"/>
                <w:szCs w:val="20"/>
              </w:rPr>
            </w:pPr>
            <w:r w:rsidRPr="00496670">
              <w:rPr>
                <w:sz w:val="20"/>
                <w:szCs w:val="20"/>
              </w:rPr>
              <w:t xml:space="preserve">Стойка комплекса должна быть изготовлена из стальной трубы диаметром не менее 108 мм с толщиной стенки не менее </w:t>
            </w:r>
            <w:r>
              <w:rPr>
                <w:sz w:val="20"/>
                <w:szCs w:val="20"/>
              </w:rPr>
              <w:t>3</w:t>
            </w:r>
            <w:r w:rsidRPr="00496670">
              <w:rPr>
                <w:sz w:val="20"/>
                <w:szCs w:val="20"/>
              </w:rPr>
              <w:t xml:space="preserve"> мм. Верхние торцы стоек должны быть закрыты антивандальными эллиптическими заглушками высотой не менее 5 мм.</w:t>
            </w:r>
          </w:p>
        </w:tc>
      </w:tr>
      <w:tr w:rsidR="0044021E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4021E" w:rsidRDefault="0044021E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21E" w:rsidRPr="00A6493F" w:rsidRDefault="0044021E" w:rsidP="00C8316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4021E">
              <w:rPr>
                <w:sz w:val="20"/>
                <w:szCs w:val="20"/>
              </w:rPr>
              <w:t>Перекладина l=138</w:t>
            </w:r>
            <w:r>
              <w:rPr>
                <w:sz w:val="20"/>
                <w:szCs w:val="20"/>
              </w:rPr>
              <w:t>6</w:t>
            </w:r>
            <w:r w:rsidRPr="0044021E">
              <w:rPr>
                <w:sz w:val="20"/>
                <w:szCs w:val="20"/>
              </w:rPr>
              <w:t xml:space="preserve"> мм</w:t>
            </w:r>
          </w:p>
        </w:tc>
      </w:tr>
      <w:tr w:rsidR="00A6493F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4402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A6493F" w:rsidRDefault="0044021E" w:rsidP="006940AB">
            <w:pPr>
              <w:snapToGrid w:val="0"/>
              <w:contextualSpacing/>
              <w:rPr>
                <w:sz w:val="20"/>
                <w:szCs w:val="20"/>
              </w:rPr>
            </w:pPr>
            <w:r w:rsidRPr="0044021E">
              <w:rPr>
                <w:sz w:val="20"/>
                <w:szCs w:val="20"/>
              </w:rPr>
              <w:t xml:space="preserve">Перекладины должны быть изготовлены из металлической трубы указанной длины </w:t>
            </w:r>
            <w:bookmarkStart w:id="0" w:name="_GoBack"/>
            <w:r w:rsidRPr="0044021E">
              <w:rPr>
                <w:sz w:val="20"/>
                <w:szCs w:val="20"/>
              </w:rPr>
              <w:t>диаметром не менее 3</w:t>
            </w:r>
            <w:r w:rsidR="006940AB">
              <w:rPr>
                <w:sz w:val="20"/>
                <w:szCs w:val="20"/>
              </w:rPr>
              <w:t>3,5</w:t>
            </w:r>
            <w:r w:rsidRPr="0044021E">
              <w:rPr>
                <w:sz w:val="20"/>
                <w:szCs w:val="20"/>
              </w:rPr>
              <w:t xml:space="preserve"> мм с толщиной стенки не менее </w:t>
            </w:r>
            <w:r w:rsidR="006940AB">
              <w:rPr>
                <w:sz w:val="20"/>
                <w:szCs w:val="20"/>
              </w:rPr>
              <w:t>3,2</w:t>
            </w:r>
            <w:r w:rsidRPr="0044021E">
              <w:rPr>
                <w:sz w:val="20"/>
                <w:szCs w:val="20"/>
              </w:rPr>
              <w:t xml:space="preserve"> мм</w:t>
            </w:r>
            <w:bookmarkEnd w:id="0"/>
            <w:r w:rsidRPr="0044021E">
              <w:rPr>
                <w:sz w:val="20"/>
                <w:szCs w:val="20"/>
              </w:rPr>
              <w:t>. Оба торца всех перекладин должны крепиться на одинаковой высоте между двумя стойками комплекса при помощи алюминиевых хомутов с отверстиями для перекладин, с возможностью их фиксации от поворота и прочной фиксацией на вертикальном опорном столбе</w:t>
            </w:r>
          </w:p>
        </w:tc>
      </w:tr>
      <w:tr w:rsidR="003F5407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3F5407" w:rsidRDefault="003F5407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407" w:rsidRDefault="003F5407" w:rsidP="004402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07" w:rsidRPr="0044021E" w:rsidRDefault="003F5407" w:rsidP="003F5407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</w:p>
        </w:tc>
      </w:tr>
      <w:tr w:rsidR="003F5407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3F5407" w:rsidRDefault="003F5407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407" w:rsidRDefault="003F5407" w:rsidP="0044021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407" w:rsidRPr="003F5407" w:rsidRDefault="003F5407" w:rsidP="003F5407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Хомут алюминиевый в сборе состоит из двух алюминиевых полуобойм. Размер хомута в сборе 207,5х151х55 мм. Одна полуобойма представляет собой деталь с вырезом посередине радиусом 54,25 мм, поверхность выреза соприкасается при установке с трубой диаметром 108 мм. В перпендикулярной плоскости к вырезу радиусом 54,25 мм расположен вырез радиусом 17,15 мм, который соприкасается с трубой-перекладиной диаметрами 34 мм или 33,5 мм. Каждая полуобойма имеет на внешней стороне логотип производителя. Все внешние острые кромки обоймы скруглены в виде фигурных конструкций полуобоймы, которые одновременно являются усиливающими ребрами. Одна полуобойма имеет габариты 207,5х73,5х55 мм. Полуобоймы имеют два отверстия для фиксации винтов диаметрами 11 мм. С наружной стороны полуобоймы по оси отверстий имеются углубления в виде шестиугольного паза, для фиксации крепежных изделий.</w:t>
            </w:r>
          </w:p>
          <w:p w:rsidR="003F5407" w:rsidRPr="003F5407" w:rsidRDefault="003F5407" w:rsidP="003F5407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 xml:space="preserve">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полуобоймах. </w:t>
            </w:r>
          </w:p>
          <w:p w:rsidR="003F5407" w:rsidRDefault="003F5407" w:rsidP="003F5407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Полуобоймы покрашены порошковой краской.</w:t>
            </w:r>
          </w:p>
        </w:tc>
      </w:tr>
    </w:tbl>
    <w:p w:rsidR="0044021E" w:rsidRDefault="0044021E"/>
    <w:p w:rsidR="003F5407" w:rsidRDefault="003F5407"/>
    <w:p w:rsidR="003F5407" w:rsidRDefault="003F5407"/>
    <w:p w:rsidR="0044021E" w:rsidRDefault="0044021E"/>
    <w:p w:rsidR="0044021E" w:rsidRDefault="0044021E"/>
    <w:p w:rsidR="0044021E" w:rsidRDefault="0044021E"/>
    <w:p w:rsidR="00FD00F7" w:rsidRDefault="0044021E">
      <w:r>
        <w:br w:type="textWrapping" w:clear="all"/>
      </w:r>
    </w:p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F54DF"/>
    <w:rsid w:val="00115A5E"/>
    <w:rsid w:val="00274C1D"/>
    <w:rsid w:val="0029008D"/>
    <w:rsid w:val="002A2CE4"/>
    <w:rsid w:val="003158C7"/>
    <w:rsid w:val="003F5407"/>
    <w:rsid w:val="00406E80"/>
    <w:rsid w:val="0044021E"/>
    <w:rsid w:val="004532C3"/>
    <w:rsid w:val="0047549D"/>
    <w:rsid w:val="0047784D"/>
    <w:rsid w:val="00483763"/>
    <w:rsid w:val="004D4FC1"/>
    <w:rsid w:val="005142F2"/>
    <w:rsid w:val="0056426A"/>
    <w:rsid w:val="00592895"/>
    <w:rsid w:val="00593597"/>
    <w:rsid w:val="00645D5B"/>
    <w:rsid w:val="00653E56"/>
    <w:rsid w:val="00691488"/>
    <w:rsid w:val="006940AB"/>
    <w:rsid w:val="006C1041"/>
    <w:rsid w:val="0072280F"/>
    <w:rsid w:val="00762284"/>
    <w:rsid w:val="00782137"/>
    <w:rsid w:val="00784F6E"/>
    <w:rsid w:val="007948E7"/>
    <w:rsid w:val="00814F75"/>
    <w:rsid w:val="008432D6"/>
    <w:rsid w:val="008574C2"/>
    <w:rsid w:val="009B7749"/>
    <w:rsid w:val="009D73CD"/>
    <w:rsid w:val="00A6493F"/>
    <w:rsid w:val="00A826B0"/>
    <w:rsid w:val="00A95E85"/>
    <w:rsid w:val="00AC67BC"/>
    <w:rsid w:val="00B1618B"/>
    <w:rsid w:val="00B3118E"/>
    <w:rsid w:val="00B60488"/>
    <w:rsid w:val="00B80CE8"/>
    <w:rsid w:val="00BA5B3C"/>
    <w:rsid w:val="00BD4AE6"/>
    <w:rsid w:val="00BE0CC3"/>
    <w:rsid w:val="00C27A18"/>
    <w:rsid w:val="00C345FB"/>
    <w:rsid w:val="00C8316A"/>
    <w:rsid w:val="00CB58D5"/>
    <w:rsid w:val="00CF6C49"/>
    <w:rsid w:val="00D37ED4"/>
    <w:rsid w:val="00D4186D"/>
    <w:rsid w:val="00D85D43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43</cp:revision>
  <dcterms:created xsi:type="dcterms:W3CDTF">2018-11-17T04:30:00Z</dcterms:created>
  <dcterms:modified xsi:type="dcterms:W3CDTF">2021-04-13T05:53:00Z</dcterms:modified>
</cp:coreProperties>
</file>