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5C4C03" w:rsidTr="005C4C03">
        <w:tc>
          <w:tcPr>
            <w:tcW w:w="541" w:type="dxa"/>
            <w:tcBorders>
              <w:top w:val="single" w:sz="4" w:space="0" w:color="000000"/>
              <w:left w:val="single" w:sz="4" w:space="0" w:color="000000"/>
              <w:bottom w:val="single" w:sz="4" w:space="0" w:color="000000"/>
            </w:tcBorders>
            <w:shd w:val="clear" w:color="auto" w:fill="auto"/>
          </w:tcPr>
          <w:p w:rsidR="005C4C03" w:rsidRDefault="005C4C03"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5C4C03" w:rsidRDefault="005C4C03"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Default="005C4C03" w:rsidP="00BD3657">
            <w:pPr>
              <w:jc w:val="center"/>
            </w:pPr>
            <w:r>
              <w:rPr>
                <w:bCs/>
                <w:sz w:val="20"/>
                <w:szCs w:val="20"/>
              </w:rPr>
              <w:t>Наименование показателя, технического, функционального параметра, ед. изм. Показателя</w:t>
            </w:r>
          </w:p>
        </w:tc>
      </w:tr>
      <w:tr w:rsidR="00917A5B" w:rsidTr="002419D6">
        <w:trPr>
          <w:trHeight w:val="268"/>
        </w:trPr>
        <w:tc>
          <w:tcPr>
            <w:tcW w:w="541" w:type="dxa"/>
            <w:vMerge w:val="restart"/>
            <w:tcBorders>
              <w:top w:val="single" w:sz="4" w:space="0" w:color="000000"/>
              <w:left w:val="single" w:sz="4" w:space="0" w:color="000000"/>
            </w:tcBorders>
            <w:shd w:val="clear" w:color="auto" w:fill="auto"/>
          </w:tcPr>
          <w:p w:rsidR="00917A5B" w:rsidRDefault="00917A5B"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917A5B" w:rsidRDefault="00917A5B" w:rsidP="00BD3657">
            <w:pPr>
              <w:rPr>
                <w:sz w:val="20"/>
                <w:szCs w:val="20"/>
              </w:rPr>
            </w:pPr>
            <w:r>
              <w:rPr>
                <w:sz w:val="20"/>
                <w:szCs w:val="20"/>
              </w:rPr>
              <w:t>Спортивное оборудование</w:t>
            </w:r>
          </w:p>
          <w:p w:rsidR="00917A5B" w:rsidRDefault="00917A5B" w:rsidP="00BD3657">
            <w:pPr>
              <w:rPr>
                <w:sz w:val="20"/>
                <w:szCs w:val="20"/>
              </w:rPr>
            </w:pPr>
            <w:r>
              <w:rPr>
                <w:sz w:val="20"/>
                <w:szCs w:val="20"/>
              </w:rPr>
              <w:t>Примерный эскиз</w:t>
            </w:r>
          </w:p>
          <w:p w:rsidR="00917A5B" w:rsidRDefault="00917A5B" w:rsidP="00352B16">
            <w:pPr>
              <w:jc w:val="center"/>
              <w:rPr>
                <w:sz w:val="20"/>
                <w:szCs w:val="20"/>
              </w:rPr>
            </w:pPr>
            <w:r>
              <w:rPr>
                <w:b/>
                <w:noProof/>
                <w:color w:val="7030A0"/>
                <w:lang w:eastAsia="ru-RU"/>
              </w:rPr>
              <w:drawing>
                <wp:inline distT="0" distB="0" distL="0" distR="0" wp14:anchorId="6AD722A4" wp14:editId="5A58D79A">
                  <wp:extent cx="652007" cy="916815"/>
                  <wp:effectExtent l="0" t="0" r="0" b="0"/>
                  <wp:docPr id="1" name="Рисунок 1" descr="R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967" cy="940663"/>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17A5B" w:rsidRDefault="00917A5B" w:rsidP="0085259A"/>
        </w:tc>
      </w:tr>
      <w:tr w:rsidR="00917A5B" w:rsidTr="002419D6">
        <w:trPr>
          <w:trHeight w:val="268"/>
        </w:trPr>
        <w:tc>
          <w:tcPr>
            <w:tcW w:w="541" w:type="dxa"/>
            <w:vMerge/>
            <w:tcBorders>
              <w:left w:val="single" w:sz="4" w:space="0" w:color="000000"/>
            </w:tcBorders>
            <w:shd w:val="clear" w:color="auto" w:fill="auto"/>
          </w:tcPr>
          <w:p w:rsidR="00917A5B" w:rsidRDefault="00917A5B"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17A5B" w:rsidRDefault="00917A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17A5B" w:rsidRDefault="00917A5B" w:rsidP="00BD3657">
            <w:pPr>
              <w:jc w:val="center"/>
            </w:pPr>
            <w:r>
              <w:rPr>
                <w:sz w:val="20"/>
                <w:szCs w:val="20"/>
              </w:rPr>
              <w:t>Внешние размеры</w:t>
            </w:r>
          </w:p>
        </w:tc>
      </w:tr>
      <w:tr w:rsidR="00917A5B" w:rsidTr="002419D6">
        <w:trPr>
          <w:trHeight w:val="107"/>
        </w:trPr>
        <w:tc>
          <w:tcPr>
            <w:tcW w:w="541" w:type="dxa"/>
            <w:vMerge/>
            <w:tcBorders>
              <w:left w:val="single" w:sz="4" w:space="0" w:color="000000"/>
            </w:tcBorders>
            <w:shd w:val="clear" w:color="auto" w:fill="auto"/>
          </w:tcPr>
          <w:p w:rsidR="00917A5B" w:rsidRDefault="00917A5B"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17A5B" w:rsidRDefault="00917A5B"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17A5B" w:rsidRPr="00501E49" w:rsidRDefault="00917A5B"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5B" w:rsidRPr="00A660BC" w:rsidRDefault="00040565" w:rsidP="00917A5B">
            <w:pPr>
              <w:snapToGrid w:val="0"/>
              <w:contextualSpacing/>
              <w:jc w:val="center"/>
              <w:rPr>
                <w:bCs/>
                <w:sz w:val="20"/>
                <w:szCs w:val="20"/>
              </w:rPr>
            </w:pPr>
            <w:r>
              <w:rPr>
                <w:bCs/>
                <w:sz w:val="20"/>
                <w:szCs w:val="20"/>
              </w:rPr>
              <w:t>2672</w:t>
            </w:r>
          </w:p>
        </w:tc>
      </w:tr>
      <w:tr w:rsidR="00917A5B" w:rsidTr="002419D6">
        <w:trPr>
          <w:trHeight w:val="200"/>
        </w:trPr>
        <w:tc>
          <w:tcPr>
            <w:tcW w:w="541" w:type="dxa"/>
            <w:vMerge/>
            <w:tcBorders>
              <w:left w:val="single" w:sz="4" w:space="0" w:color="000000"/>
            </w:tcBorders>
            <w:shd w:val="clear" w:color="auto" w:fill="auto"/>
          </w:tcPr>
          <w:p w:rsidR="00917A5B" w:rsidRDefault="00917A5B"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17A5B" w:rsidRDefault="00917A5B"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17A5B" w:rsidRPr="00501E49" w:rsidRDefault="00917A5B" w:rsidP="00CF0E63">
            <w:pPr>
              <w:snapToGrid w:val="0"/>
              <w:ind w:firstLine="142"/>
              <w:rPr>
                <w:bCs/>
                <w:sz w:val="20"/>
                <w:szCs w:val="20"/>
              </w:rPr>
            </w:pPr>
            <w:r w:rsidRPr="00501E49">
              <w:rPr>
                <w:bCs/>
                <w:sz w:val="20"/>
                <w:szCs w:val="20"/>
              </w:rPr>
              <w:t>Длина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17A5B" w:rsidRPr="00B66B8E" w:rsidRDefault="00917A5B" w:rsidP="00572F58">
            <w:pPr>
              <w:snapToGrid w:val="0"/>
              <w:contextualSpacing/>
              <w:jc w:val="center"/>
              <w:rPr>
                <w:bCs/>
                <w:sz w:val="20"/>
                <w:szCs w:val="20"/>
              </w:rPr>
            </w:pPr>
            <w:r w:rsidRPr="00917A5B">
              <w:rPr>
                <w:bCs/>
                <w:sz w:val="20"/>
                <w:szCs w:val="20"/>
              </w:rPr>
              <w:t>1926</w:t>
            </w:r>
          </w:p>
        </w:tc>
      </w:tr>
      <w:tr w:rsidR="00917A5B" w:rsidTr="002419D6">
        <w:trPr>
          <w:trHeight w:val="245"/>
        </w:trPr>
        <w:tc>
          <w:tcPr>
            <w:tcW w:w="541" w:type="dxa"/>
            <w:vMerge/>
            <w:tcBorders>
              <w:left w:val="single" w:sz="4" w:space="0" w:color="000000"/>
            </w:tcBorders>
            <w:shd w:val="clear" w:color="auto" w:fill="auto"/>
          </w:tcPr>
          <w:p w:rsidR="00917A5B" w:rsidRDefault="00917A5B"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17A5B" w:rsidRDefault="00917A5B"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17A5B" w:rsidRPr="00501E49" w:rsidRDefault="00917A5B"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17A5B" w:rsidRPr="00B66B8E" w:rsidRDefault="00917A5B" w:rsidP="00007D4D">
            <w:pPr>
              <w:snapToGrid w:val="0"/>
              <w:contextualSpacing/>
              <w:jc w:val="center"/>
              <w:rPr>
                <w:bCs/>
                <w:sz w:val="20"/>
                <w:szCs w:val="20"/>
              </w:rPr>
            </w:pPr>
            <w:r>
              <w:rPr>
                <w:bCs/>
                <w:sz w:val="20"/>
                <w:szCs w:val="20"/>
              </w:rPr>
              <w:t>1015</w:t>
            </w:r>
          </w:p>
        </w:tc>
      </w:tr>
      <w:tr w:rsidR="00917A5B" w:rsidTr="002419D6">
        <w:trPr>
          <w:trHeight w:val="180"/>
        </w:trPr>
        <w:tc>
          <w:tcPr>
            <w:tcW w:w="541" w:type="dxa"/>
            <w:vMerge/>
            <w:tcBorders>
              <w:left w:val="single" w:sz="4" w:space="0" w:color="000000"/>
            </w:tcBorders>
            <w:shd w:val="clear" w:color="auto" w:fill="auto"/>
          </w:tcPr>
          <w:p w:rsidR="00917A5B" w:rsidRDefault="00917A5B"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17A5B" w:rsidRDefault="00917A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17A5B" w:rsidRDefault="00917A5B" w:rsidP="00BD3657">
            <w:pPr>
              <w:jc w:val="center"/>
            </w:pPr>
            <w:r>
              <w:rPr>
                <w:sz w:val="20"/>
                <w:szCs w:val="20"/>
              </w:rPr>
              <w:t>Комплектация</w:t>
            </w:r>
          </w:p>
        </w:tc>
      </w:tr>
      <w:tr w:rsidR="00917A5B" w:rsidTr="002419D6">
        <w:trPr>
          <w:trHeight w:val="85"/>
        </w:trPr>
        <w:tc>
          <w:tcPr>
            <w:tcW w:w="541" w:type="dxa"/>
            <w:vMerge/>
            <w:tcBorders>
              <w:left w:val="single" w:sz="4" w:space="0" w:color="000000"/>
            </w:tcBorders>
            <w:shd w:val="clear" w:color="auto" w:fill="auto"/>
          </w:tcPr>
          <w:p w:rsidR="00917A5B" w:rsidRDefault="00917A5B" w:rsidP="00917A5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17A5B" w:rsidRDefault="00917A5B" w:rsidP="00917A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17A5B" w:rsidRPr="00917A5B" w:rsidRDefault="00917A5B" w:rsidP="00917A5B">
            <w:pPr>
              <w:rPr>
                <w:sz w:val="20"/>
                <w:szCs w:val="20"/>
              </w:rPr>
            </w:pPr>
            <w:r w:rsidRPr="00917A5B">
              <w:rPr>
                <w:sz w:val="20"/>
                <w:szCs w:val="20"/>
              </w:rPr>
              <w:t>Лестница, 4 ступени,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17A5B" w:rsidRPr="00917A5B" w:rsidRDefault="00917A5B" w:rsidP="00917A5B">
            <w:pPr>
              <w:jc w:val="center"/>
              <w:rPr>
                <w:sz w:val="20"/>
                <w:szCs w:val="20"/>
              </w:rPr>
            </w:pPr>
            <w:r w:rsidRPr="00917A5B">
              <w:rPr>
                <w:sz w:val="20"/>
                <w:szCs w:val="20"/>
              </w:rPr>
              <w:t>2</w:t>
            </w:r>
          </w:p>
        </w:tc>
      </w:tr>
      <w:tr w:rsidR="00917A5B" w:rsidTr="002419D6">
        <w:trPr>
          <w:trHeight w:val="130"/>
        </w:trPr>
        <w:tc>
          <w:tcPr>
            <w:tcW w:w="541" w:type="dxa"/>
            <w:vMerge/>
            <w:tcBorders>
              <w:left w:val="single" w:sz="4" w:space="0" w:color="000000"/>
            </w:tcBorders>
            <w:shd w:val="clear" w:color="auto" w:fill="auto"/>
          </w:tcPr>
          <w:p w:rsidR="00917A5B" w:rsidRDefault="00917A5B" w:rsidP="00917A5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17A5B" w:rsidRDefault="00917A5B" w:rsidP="00917A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17A5B" w:rsidRPr="00917A5B" w:rsidRDefault="00917A5B" w:rsidP="00917A5B">
            <w:pPr>
              <w:rPr>
                <w:sz w:val="20"/>
                <w:szCs w:val="20"/>
              </w:rPr>
            </w:pPr>
            <w:r w:rsidRPr="00917A5B">
              <w:rPr>
                <w:sz w:val="20"/>
                <w:szCs w:val="20"/>
              </w:rPr>
              <w:t>Трехрядный цепной 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17A5B" w:rsidRPr="00917A5B" w:rsidRDefault="00917A5B" w:rsidP="00917A5B">
            <w:pPr>
              <w:jc w:val="center"/>
              <w:rPr>
                <w:sz w:val="20"/>
                <w:szCs w:val="20"/>
              </w:rPr>
            </w:pPr>
            <w:r w:rsidRPr="00917A5B">
              <w:rPr>
                <w:sz w:val="20"/>
                <w:szCs w:val="20"/>
              </w:rPr>
              <w:t>1</w:t>
            </w:r>
          </w:p>
        </w:tc>
      </w:tr>
      <w:tr w:rsidR="00917A5B" w:rsidTr="002419D6">
        <w:trPr>
          <w:trHeight w:val="70"/>
        </w:trPr>
        <w:tc>
          <w:tcPr>
            <w:tcW w:w="541" w:type="dxa"/>
            <w:vMerge/>
            <w:tcBorders>
              <w:left w:val="single" w:sz="4" w:space="0" w:color="000000"/>
            </w:tcBorders>
            <w:shd w:val="clear" w:color="auto" w:fill="auto"/>
          </w:tcPr>
          <w:p w:rsidR="00917A5B" w:rsidRDefault="00917A5B" w:rsidP="00917A5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17A5B" w:rsidRDefault="00917A5B" w:rsidP="00917A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17A5B" w:rsidRPr="00917A5B" w:rsidRDefault="00917A5B" w:rsidP="00917A5B">
            <w:pPr>
              <w:rPr>
                <w:sz w:val="20"/>
                <w:szCs w:val="20"/>
              </w:rPr>
            </w:pPr>
            <w:r w:rsidRPr="00917A5B">
              <w:rPr>
                <w:sz w:val="20"/>
                <w:szCs w:val="20"/>
              </w:rPr>
              <w:t xml:space="preserve">Прямой </w:t>
            </w:r>
            <w:proofErr w:type="spellStart"/>
            <w:r w:rsidRPr="00917A5B">
              <w:rPr>
                <w:sz w:val="20"/>
                <w:szCs w:val="20"/>
              </w:rPr>
              <w:t>рукоход</w:t>
            </w:r>
            <w:proofErr w:type="spellEnd"/>
            <w:r w:rsidRPr="00917A5B">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17A5B" w:rsidRPr="00917A5B" w:rsidRDefault="00917A5B" w:rsidP="00917A5B">
            <w:pPr>
              <w:jc w:val="center"/>
              <w:rPr>
                <w:sz w:val="20"/>
                <w:szCs w:val="20"/>
              </w:rPr>
            </w:pPr>
            <w:r w:rsidRPr="00917A5B">
              <w:rPr>
                <w:sz w:val="20"/>
                <w:szCs w:val="20"/>
              </w:rPr>
              <w:t>1</w:t>
            </w:r>
          </w:p>
        </w:tc>
        <w:bookmarkStart w:id="0" w:name="_GoBack"/>
        <w:bookmarkEnd w:id="0"/>
      </w:tr>
      <w:tr w:rsidR="00917A5B" w:rsidTr="002419D6">
        <w:trPr>
          <w:trHeight w:val="70"/>
        </w:trPr>
        <w:tc>
          <w:tcPr>
            <w:tcW w:w="541" w:type="dxa"/>
            <w:vMerge/>
            <w:tcBorders>
              <w:left w:val="single" w:sz="4" w:space="0" w:color="000000"/>
              <w:bottom w:val="single" w:sz="4" w:space="0" w:color="000000"/>
            </w:tcBorders>
            <w:shd w:val="clear" w:color="auto" w:fill="auto"/>
          </w:tcPr>
          <w:p w:rsidR="00917A5B" w:rsidRDefault="00917A5B" w:rsidP="00917A5B">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917A5B" w:rsidRDefault="00917A5B" w:rsidP="00917A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17A5B" w:rsidRPr="00917A5B" w:rsidRDefault="00917A5B" w:rsidP="00917A5B">
            <w:pPr>
              <w:rPr>
                <w:sz w:val="20"/>
                <w:szCs w:val="20"/>
              </w:rPr>
            </w:pPr>
            <w:r w:rsidRPr="00917A5B">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17A5B" w:rsidRPr="00917A5B" w:rsidRDefault="00917A5B" w:rsidP="00917A5B">
            <w:pPr>
              <w:jc w:val="center"/>
              <w:rPr>
                <w:sz w:val="20"/>
                <w:szCs w:val="20"/>
              </w:rPr>
            </w:pPr>
            <w:r w:rsidRPr="00917A5B">
              <w:rPr>
                <w:sz w:val="20"/>
                <w:szCs w:val="20"/>
              </w:rPr>
              <w:t>8</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C4C03">
            <w:pPr>
              <w:snapToGrid w:val="0"/>
              <w:ind w:left="57" w:right="57" w:firstLine="34"/>
              <w:jc w:val="center"/>
              <w:rPr>
                <w:bCs/>
                <w:sz w:val="20"/>
                <w:szCs w:val="20"/>
              </w:rPr>
            </w:pPr>
            <w:r w:rsidRPr="00572F58">
              <w:rPr>
                <w:sz w:val="20"/>
              </w:rPr>
              <w:t>Лестница, (3260мм); 4 ступени</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C4C03">
            <w:pPr>
              <w:snapToGrid w:val="0"/>
              <w:ind w:firstLine="34"/>
              <w:contextualSpacing/>
              <w:rPr>
                <w:bCs/>
                <w:sz w:val="20"/>
              </w:rPr>
            </w:pPr>
            <w:r w:rsidRPr="00572F58">
              <w:rPr>
                <w:bCs/>
                <w:sz w:val="20"/>
              </w:rPr>
              <w:t>Лестница должна состоять из двух</w:t>
            </w:r>
            <w:r w:rsidRPr="00572F58">
              <w:rPr>
                <w:sz w:val="20"/>
              </w:rPr>
              <w:t xml:space="preserve"> стальных вертикальных стоек, возвышающихся над площадкой на 2660мм, изготовленных из металлической трубы диаметром не менее 76 мм с толщиной стенки не менее </w:t>
            </w:r>
            <w:r w:rsidRPr="00572F58">
              <w:rPr>
                <w:color w:val="000000"/>
                <w:sz w:val="20"/>
              </w:rPr>
              <w:t>2</w:t>
            </w:r>
            <w:r w:rsidRPr="00572F58">
              <w:rPr>
                <w:sz w:val="20"/>
              </w:rPr>
              <w:t xml:space="preserve"> мм. Стойки должны быть соединены между собой четырьмя перекладинами длиной не более 824 мм, изготовленными из металлической трубы диаметром не менее 26,8 мм толщиной стенки не менее 2,8 мм. Оба торца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Верхние торцы стоек должны быть закрыты пластиковыми заглушками.</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72F58">
            <w:pPr>
              <w:snapToGrid w:val="0"/>
              <w:ind w:firstLine="34"/>
              <w:contextualSpacing/>
              <w:jc w:val="center"/>
              <w:rPr>
                <w:bCs/>
                <w:sz w:val="20"/>
              </w:rPr>
            </w:pPr>
            <w:r w:rsidRPr="00572F58">
              <w:rPr>
                <w:sz w:val="20"/>
              </w:rPr>
              <w:t xml:space="preserve">Прямой </w:t>
            </w:r>
            <w:proofErr w:type="spellStart"/>
            <w:r w:rsidRPr="00572F58">
              <w:rPr>
                <w:sz w:val="20"/>
              </w:rPr>
              <w:t>рукоход</w:t>
            </w:r>
            <w:proofErr w:type="spellEnd"/>
          </w:p>
        </w:tc>
      </w:tr>
      <w:tr w:rsidR="005C4C03" w:rsidTr="005C4C03">
        <w:trPr>
          <w:trHeight w:val="699"/>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17A5B" w:rsidRPr="00917A5B" w:rsidRDefault="00917A5B" w:rsidP="00917A5B">
            <w:pPr>
              <w:ind w:left="57" w:firstLine="57"/>
              <w:rPr>
                <w:sz w:val="20"/>
              </w:rPr>
            </w:pPr>
            <w:proofErr w:type="spellStart"/>
            <w:r w:rsidRPr="00917A5B">
              <w:rPr>
                <w:sz w:val="20"/>
              </w:rPr>
              <w:t>Рукоход</w:t>
            </w:r>
            <w:proofErr w:type="spellEnd"/>
            <w:r w:rsidRPr="00917A5B">
              <w:rPr>
                <w:sz w:val="20"/>
              </w:rPr>
              <w:t xml:space="preserve"> должен состоять из каркаса и четырёх отводов.</w:t>
            </w:r>
          </w:p>
          <w:p w:rsidR="00917A5B" w:rsidRPr="00917A5B" w:rsidRDefault="00917A5B" w:rsidP="00917A5B">
            <w:pPr>
              <w:ind w:left="57" w:firstLine="57"/>
              <w:rPr>
                <w:sz w:val="20"/>
              </w:rPr>
            </w:pPr>
            <w:r w:rsidRPr="00917A5B">
              <w:rPr>
                <w:sz w:val="20"/>
              </w:rPr>
              <w:t xml:space="preserve">Каркас </w:t>
            </w:r>
            <w:proofErr w:type="spellStart"/>
            <w:r w:rsidRPr="00917A5B">
              <w:rPr>
                <w:sz w:val="20"/>
              </w:rPr>
              <w:t>рукохода</w:t>
            </w:r>
            <w:proofErr w:type="spellEnd"/>
            <w:r w:rsidRPr="00917A5B">
              <w:rPr>
                <w:sz w:val="20"/>
              </w:rPr>
              <w:t xml:space="preserve"> должен состоять из:</w:t>
            </w:r>
          </w:p>
          <w:p w:rsidR="00917A5B" w:rsidRPr="00917A5B" w:rsidRDefault="00917A5B" w:rsidP="00917A5B">
            <w:pPr>
              <w:ind w:left="57" w:firstLine="57"/>
              <w:rPr>
                <w:sz w:val="20"/>
              </w:rPr>
            </w:pPr>
            <w:r w:rsidRPr="00917A5B">
              <w:rPr>
                <w:sz w:val="20"/>
              </w:rPr>
              <w:t>- балка – 2 шт.;</w:t>
            </w:r>
          </w:p>
          <w:p w:rsidR="00917A5B" w:rsidRPr="00917A5B" w:rsidRDefault="00917A5B" w:rsidP="00917A5B">
            <w:pPr>
              <w:ind w:left="57" w:firstLine="57"/>
              <w:rPr>
                <w:sz w:val="20"/>
              </w:rPr>
            </w:pPr>
            <w:r w:rsidRPr="00917A5B">
              <w:rPr>
                <w:sz w:val="20"/>
              </w:rPr>
              <w:t>- скоба – 2 шт.;</w:t>
            </w:r>
          </w:p>
          <w:p w:rsidR="00917A5B" w:rsidRPr="00917A5B" w:rsidRDefault="00917A5B" w:rsidP="00917A5B">
            <w:pPr>
              <w:ind w:left="57" w:firstLine="57"/>
              <w:rPr>
                <w:sz w:val="20"/>
              </w:rPr>
            </w:pPr>
            <w:r w:rsidRPr="00917A5B">
              <w:rPr>
                <w:sz w:val="20"/>
              </w:rPr>
              <w:t xml:space="preserve">- поперечина -  3 </w:t>
            </w:r>
            <w:proofErr w:type="spellStart"/>
            <w:r w:rsidRPr="00917A5B">
              <w:rPr>
                <w:sz w:val="20"/>
              </w:rPr>
              <w:t>шт</w:t>
            </w:r>
            <w:proofErr w:type="spellEnd"/>
            <w:r w:rsidRPr="00917A5B">
              <w:rPr>
                <w:sz w:val="20"/>
              </w:rPr>
              <w:t>;</w:t>
            </w:r>
          </w:p>
          <w:p w:rsidR="00917A5B" w:rsidRPr="00917A5B" w:rsidRDefault="00917A5B" w:rsidP="00917A5B">
            <w:pPr>
              <w:ind w:left="57" w:firstLine="57"/>
              <w:rPr>
                <w:sz w:val="20"/>
              </w:rPr>
            </w:pPr>
            <w:r w:rsidRPr="00917A5B">
              <w:rPr>
                <w:sz w:val="20"/>
              </w:rPr>
              <w:t>-угольников - 4 шт.</w:t>
            </w:r>
          </w:p>
          <w:p w:rsidR="00917A5B" w:rsidRPr="00917A5B" w:rsidRDefault="00917A5B" w:rsidP="00917A5B">
            <w:pPr>
              <w:ind w:left="57" w:firstLine="57"/>
              <w:rPr>
                <w:sz w:val="20"/>
              </w:rPr>
            </w:pPr>
            <w:r w:rsidRPr="00917A5B">
              <w:rPr>
                <w:sz w:val="20"/>
              </w:rPr>
              <w:t xml:space="preserve">Боковые балки должны быть длиной не более 1166 мм, изготовлены из металлической </w:t>
            </w:r>
            <w:proofErr w:type="gramStart"/>
            <w:r w:rsidRPr="00917A5B">
              <w:rPr>
                <w:sz w:val="20"/>
              </w:rPr>
              <w:t>трубы  диаметром</w:t>
            </w:r>
            <w:proofErr w:type="gramEnd"/>
            <w:r w:rsidRPr="00917A5B">
              <w:rPr>
                <w:sz w:val="20"/>
              </w:rPr>
              <w:t xml:space="preserve"> не менее 33,5 мм с толщиной стенки не менее 2,8 мм . Торцы балок должны быть поджаты до половины диаметра на расстоянии не более 25 от торцов и приварены по периметру прилегания к двум скобам. Скобы должны представлять собой изогнутую в виде буквы «П» металлическую </w:t>
            </w:r>
            <w:proofErr w:type="gramStart"/>
            <w:r w:rsidRPr="00917A5B">
              <w:rPr>
                <w:sz w:val="20"/>
              </w:rPr>
              <w:t>трубу  диаметром</w:t>
            </w:r>
            <w:proofErr w:type="gramEnd"/>
            <w:r w:rsidRPr="00917A5B">
              <w:rPr>
                <w:sz w:val="20"/>
              </w:rPr>
              <w:t xml:space="preserve"> не менее 33,5 мм с толщиной стенки не менее 2,8 мм  длиной не менее 1280 мм, длина центральной части должна составлять не менее 934 мм, длина боковых частей не менее 255 мм, расстояние между осями боковых частей должно составлять 900 мм, радиус </w:t>
            </w:r>
            <w:proofErr w:type="spellStart"/>
            <w:r w:rsidRPr="00917A5B">
              <w:rPr>
                <w:sz w:val="20"/>
              </w:rPr>
              <w:t>гиба</w:t>
            </w:r>
            <w:proofErr w:type="spellEnd"/>
            <w:r w:rsidRPr="00917A5B">
              <w:rPr>
                <w:sz w:val="20"/>
              </w:rPr>
              <w:t xml:space="preserve"> должен составлять не более 100 мм, угол </w:t>
            </w:r>
            <w:proofErr w:type="spellStart"/>
            <w:r w:rsidRPr="00917A5B">
              <w:rPr>
                <w:sz w:val="20"/>
              </w:rPr>
              <w:t>гиба</w:t>
            </w:r>
            <w:proofErr w:type="spellEnd"/>
            <w:r w:rsidRPr="00917A5B">
              <w:rPr>
                <w:sz w:val="20"/>
              </w:rPr>
              <w:t xml:space="preserve">  - 90 градусов. На обоих торцах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Поперечины длиной не более 595 мм должны быть изготовлены из металлической </w:t>
            </w:r>
            <w:proofErr w:type="gramStart"/>
            <w:r w:rsidRPr="00917A5B">
              <w:rPr>
                <w:sz w:val="20"/>
              </w:rPr>
              <w:t>трубы  диаметром</w:t>
            </w:r>
            <w:proofErr w:type="gramEnd"/>
            <w:r w:rsidRPr="00917A5B">
              <w:rPr>
                <w:sz w:val="20"/>
              </w:rPr>
              <w:t xml:space="preserve"> не менее 26,8 мм с толщиной стенки не менее 2,8 мм .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 Габаритные размеры каркаса </w:t>
            </w:r>
            <w:proofErr w:type="spellStart"/>
            <w:r w:rsidRPr="00917A5B">
              <w:rPr>
                <w:sz w:val="20"/>
              </w:rPr>
              <w:t>рукохода</w:t>
            </w:r>
            <w:proofErr w:type="spellEnd"/>
            <w:r w:rsidRPr="00917A5B">
              <w:rPr>
                <w:sz w:val="20"/>
              </w:rPr>
              <w:t xml:space="preserve"> не менее 934*1680 мм. </w:t>
            </w:r>
          </w:p>
          <w:p w:rsidR="00917A5B" w:rsidRPr="00917A5B" w:rsidRDefault="00917A5B" w:rsidP="00917A5B">
            <w:pPr>
              <w:ind w:left="57" w:firstLine="57"/>
              <w:rPr>
                <w:sz w:val="20"/>
              </w:rPr>
            </w:pPr>
            <w:r w:rsidRPr="00917A5B">
              <w:rPr>
                <w:sz w:val="20"/>
              </w:rPr>
              <w:t xml:space="preserve">По концам скоб должны быть приварены для прочности и жесткости по угольнику с последующим креплением с помощью отводов и болтовых </w:t>
            </w:r>
            <w:proofErr w:type="gramStart"/>
            <w:r w:rsidRPr="00917A5B">
              <w:rPr>
                <w:sz w:val="20"/>
              </w:rPr>
              <w:t>соединений  к</w:t>
            </w:r>
            <w:proofErr w:type="gramEnd"/>
            <w:r w:rsidRPr="00917A5B">
              <w:rPr>
                <w:sz w:val="20"/>
              </w:rPr>
              <w:t xml:space="preserve"> обоймам на стойках комплекса</w:t>
            </w:r>
          </w:p>
          <w:p w:rsidR="005C4C03" w:rsidRPr="00572F58" w:rsidRDefault="00917A5B" w:rsidP="00917A5B">
            <w:pPr>
              <w:snapToGrid w:val="0"/>
              <w:ind w:firstLine="34"/>
              <w:contextualSpacing/>
              <w:rPr>
                <w:bCs/>
                <w:sz w:val="20"/>
                <w:szCs w:val="20"/>
              </w:rPr>
            </w:pPr>
            <w:r w:rsidRPr="00917A5B">
              <w:rPr>
                <w:sz w:val="20"/>
              </w:rPr>
              <w:t xml:space="preserve">Габаритные размеры </w:t>
            </w:r>
            <w:proofErr w:type="spellStart"/>
            <w:r w:rsidRPr="00917A5B">
              <w:rPr>
                <w:sz w:val="20"/>
              </w:rPr>
              <w:t>рукохода</w:t>
            </w:r>
            <w:proofErr w:type="spellEnd"/>
            <w:r w:rsidRPr="00917A5B">
              <w:rPr>
                <w:sz w:val="20"/>
              </w:rPr>
              <w:t xml:space="preserve"> не менее 965*1740 мм.</w:t>
            </w:r>
          </w:p>
        </w:tc>
      </w:tr>
      <w:tr w:rsidR="00917A5B" w:rsidTr="00917A5B">
        <w:trPr>
          <w:trHeight w:val="134"/>
        </w:trPr>
        <w:tc>
          <w:tcPr>
            <w:tcW w:w="541" w:type="dxa"/>
            <w:tcBorders>
              <w:top w:val="single" w:sz="4" w:space="0" w:color="000000"/>
              <w:left w:val="single" w:sz="4" w:space="0" w:color="000000"/>
              <w:bottom w:val="single" w:sz="4" w:space="0" w:color="000000"/>
            </w:tcBorders>
            <w:shd w:val="clear" w:color="auto" w:fill="auto"/>
          </w:tcPr>
          <w:p w:rsidR="00917A5B" w:rsidRDefault="00917A5B"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17A5B" w:rsidRPr="00572F58" w:rsidRDefault="00917A5B"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17A5B" w:rsidRPr="00917A5B" w:rsidRDefault="00917A5B" w:rsidP="00917A5B">
            <w:pPr>
              <w:ind w:left="57" w:firstLine="57"/>
              <w:jc w:val="center"/>
              <w:rPr>
                <w:sz w:val="20"/>
              </w:rPr>
            </w:pPr>
            <w:r w:rsidRPr="00917A5B">
              <w:rPr>
                <w:sz w:val="20"/>
              </w:rPr>
              <w:t>Трехрядный цепной лаз</w:t>
            </w:r>
          </w:p>
        </w:tc>
      </w:tr>
      <w:tr w:rsidR="00917A5B" w:rsidTr="005C4C03">
        <w:trPr>
          <w:trHeight w:val="699"/>
        </w:trPr>
        <w:tc>
          <w:tcPr>
            <w:tcW w:w="541" w:type="dxa"/>
            <w:tcBorders>
              <w:top w:val="single" w:sz="4" w:space="0" w:color="000000"/>
              <w:left w:val="single" w:sz="4" w:space="0" w:color="000000"/>
              <w:bottom w:val="single" w:sz="4" w:space="0" w:color="000000"/>
            </w:tcBorders>
            <w:shd w:val="clear" w:color="auto" w:fill="auto"/>
          </w:tcPr>
          <w:p w:rsidR="00917A5B" w:rsidRDefault="00917A5B"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17A5B" w:rsidRPr="00572F58" w:rsidRDefault="00917A5B"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17A5B" w:rsidRPr="00917A5B" w:rsidRDefault="00917A5B" w:rsidP="00917A5B">
            <w:pPr>
              <w:ind w:left="57" w:firstLine="57"/>
              <w:rPr>
                <w:sz w:val="20"/>
              </w:rPr>
            </w:pPr>
            <w:r w:rsidRPr="00917A5B">
              <w:rPr>
                <w:sz w:val="20"/>
              </w:rPr>
              <w:t>Лаз цепной должен состоять из:</w:t>
            </w:r>
          </w:p>
          <w:p w:rsidR="00917A5B" w:rsidRPr="00917A5B" w:rsidRDefault="00917A5B" w:rsidP="00917A5B">
            <w:pPr>
              <w:ind w:left="57" w:firstLine="57"/>
              <w:rPr>
                <w:sz w:val="20"/>
              </w:rPr>
            </w:pPr>
            <w:r w:rsidRPr="00917A5B">
              <w:rPr>
                <w:sz w:val="20"/>
              </w:rPr>
              <w:t>- перекладина большая – 2 шт.;</w:t>
            </w:r>
          </w:p>
          <w:p w:rsidR="00917A5B" w:rsidRPr="00917A5B" w:rsidRDefault="00917A5B" w:rsidP="00917A5B">
            <w:pPr>
              <w:ind w:left="57" w:firstLine="57"/>
              <w:rPr>
                <w:sz w:val="20"/>
              </w:rPr>
            </w:pPr>
            <w:r w:rsidRPr="00917A5B">
              <w:rPr>
                <w:sz w:val="20"/>
              </w:rPr>
              <w:t>- перекладина малая – 14 шт.;</w:t>
            </w:r>
          </w:p>
          <w:p w:rsidR="00917A5B" w:rsidRPr="00917A5B" w:rsidRDefault="00917A5B" w:rsidP="00917A5B">
            <w:pPr>
              <w:ind w:left="57" w:firstLine="57"/>
              <w:rPr>
                <w:sz w:val="20"/>
              </w:rPr>
            </w:pPr>
            <w:r w:rsidRPr="00917A5B">
              <w:rPr>
                <w:sz w:val="20"/>
              </w:rPr>
              <w:t xml:space="preserve">- цепь – 4 </w:t>
            </w:r>
            <w:proofErr w:type="spellStart"/>
            <w:r w:rsidRPr="00917A5B">
              <w:rPr>
                <w:sz w:val="20"/>
              </w:rPr>
              <w:t>шт</w:t>
            </w:r>
            <w:proofErr w:type="spellEnd"/>
            <w:r w:rsidRPr="00917A5B">
              <w:rPr>
                <w:sz w:val="20"/>
              </w:rPr>
              <w:t>,</w:t>
            </w:r>
          </w:p>
          <w:p w:rsidR="00917A5B" w:rsidRPr="00917A5B" w:rsidRDefault="00917A5B" w:rsidP="00917A5B">
            <w:pPr>
              <w:ind w:left="57" w:firstLine="57"/>
              <w:rPr>
                <w:sz w:val="20"/>
              </w:rPr>
            </w:pPr>
            <w:r w:rsidRPr="00917A5B">
              <w:rPr>
                <w:sz w:val="20"/>
              </w:rPr>
              <w:t>- скоба – 8 шт.</w:t>
            </w:r>
          </w:p>
          <w:p w:rsidR="00917A5B" w:rsidRPr="00917A5B" w:rsidRDefault="00917A5B" w:rsidP="00917A5B">
            <w:pPr>
              <w:ind w:left="57" w:firstLine="57"/>
              <w:rPr>
                <w:sz w:val="20"/>
              </w:rPr>
            </w:pPr>
            <w:r w:rsidRPr="00917A5B">
              <w:rPr>
                <w:sz w:val="20"/>
              </w:rPr>
              <w:t xml:space="preserve">Габаритные размеры лаза цепного должны быть не менее 1740*1840 мм. Перекладины большие должны быть изготовлены из металлической трубы длиной не менее 1680 мм диаметром не менее 42,3 мм с толщиной трубы не менее 2,8 мм. Оба торца перекладин должны быть обжаты до диаметра </w:t>
            </w:r>
            <w:r w:rsidRPr="00917A5B">
              <w:rPr>
                <w:sz w:val="20"/>
              </w:rPr>
              <w:lastRenderedPageBreak/>
              <w:t xml:space="preserve">не более 33,5 </w:t>
            </w:r>
            <w:proofErr w:type="gramStart"/>
            <w:r w:rsidRPr="00917A5B">
              <w:rPr>
                <w:sz w:val="20"/>
              </w:rPr>
              <w:t>мм  для</w:t>
            </w:r>
            <w:proofErr w:type="gramEnd"/>
            <w:r w:rsidRPr="00917A5B">
              <w:rPr>
                <w:sz w:val="20"/>
              </w:rPr>
              <w:t xml:space="preserve"> установки с помощью отводов на обоймы на стойках комплекса. В каждой перекладине должны быть предусмотрены отверстия для закрепления четырех скоб, к которым должны крепиться цепи длиной не более 1725 мм.  Скобы должны представлять собой крюки, изготовленные из металлического прутка диаметром не менее 8 мм, не более 9 мм. Цепь должна быть сварная короткозвенная толщиной звена не менее 6 мм, размер внутреннего размера по ширине не более 8 мм. На поверхности цепи не допускаются трещины, ситовидная пористость, плены и расслоения, в местах сварки нет </w:t>
            </w:r>
            <w:proofErr w:type="spellStart"/>
            <w:r w:rsidRPr="00917A5B">
              <w:rPr>
                <w:sz w:val="20"/>
              </w:rPr>
              <w:t>непроваров</w:t>
            </w:r>
            <w:proofErr w:type="spellEnd"/>
            <w:r w:rsidRPr="00917A5B">
              <w:rPr>
                <w:sz w:val="20"/>
              </w:rPr>
              <w:t xml:space="preserve">, расслоений, пор, раковин и трещин. Четыре цепи должны быть закреплены между двумя перекладинами большими на расстоянии не более 500 мм друг от друга. Между первой и второй цепями, а также между третьей и четвертой цепями должны быть закреплены пять малых перекладин с расстоянием не более 295 мм между осями соседних перекладин. Между второй и третьей цепями должны быть закреплены четыре малых перекладины. Перекладины малые должны быть изготовлены из металлической трубы длиной не менее 480 </w:t>
            </w:r>
            <w:proofErr w:type="gramStart"/>
            <w:r w:rsidRPr="00917A5B">
              <w:rPr>
                <w:sz w:val="20"/>
              </w:rPr>
              <w:t>мм  диаметром</w:t>
            </w:r>
            <w:proofErr w:type="gramEnd"/>
            <w:r w:rsidRPr="00917A5B">
              <w:rPr>
                <w:sz w:val="20"/>
              </w:rPr>
              <w:t xml:space="preserve"> 21,3 (стенка 2,8). Цепной лаз должен крепиться при помощи отводов к стойкам комплекса.</w:t>
            </w:r>
          </w:p>
        </w:tc>
      </w:tr>
    </w:tbl>
    <w:p w:rsidR="00FD00F7" w:rsidRDefault="00FD00F7" w:rsidP="00572F58"/>
    <w:sectPr w:rsidR="00FD00F7" w:rsidSect="00572F5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7D4D"/>
    <w:rsid w:val="00040565"/>
    <w:rsid w:val="000A7F47"/>
    <w:rsid w:val="000F245A"/>
    <w:rsid w:val="00115A5E"/>
    <w:rsid w:val="00163F49"/>
    <w:rsid w:val="0023087E"/>
    <w:rsid w:val="003018A3"/>
    <w:rsid w:val="00352B16"/>
    <w:rsid w:val="00357E36"/>
    <w:rsid w:val="00373AAC"/>
    <w:rsid w:val="00374909"/>
    <w:rsid w:val="00501E49"/>
    <w:rsid w:val="00572F58"/>
    <w:rsid w:val="00591F1A"/>
    <w:rsid w:val="005C4C03"/>
    <w:rsid w:val="006C1041"/>
    <w:rsid w:val="00776FE0"/>
    <w:rsid w:val="007A133D"/>
    <w:rsid w:val="00805333"/>
    <w:rsid w:val="0085259A"/>
    <w:rsid w:val="00896535"/>
    <w:rsid w:val="00917A5B"/>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F0E63"/>
    <w:rsid w:val="00D4186D"/>
    <w:rsid w:val="00DC27F4"/>
    <w:rsid w:val="00E15CD5"/>
    <w:rsid w:val="00E40E0A"/>
    <w:rsid w:val="00E73EFD"/>
    <w:rsid w:val="00E96443"/>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E67F6-4135-4CE0-B86F-BC41767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23087E"/>
    <w:rPr>
      <w:rFonts w:ascii="Tahoma" w:hAnsi="Tahoma" w:cs="Tahoma"/>
      <w:sz w:val="16"/>
      <w:szCs w:val="16"/>
    </w:rPr>
  </w:style>
  <w:style w:type="character" w:customStyle="1" w:styleId="a5">
    <w:name w:val="Текст выноски Знак"/>
    <w:basedOn w:val="a0"/>
    <w:link w:val="a4"/>
    <w:uiPriority w:val="99"/>
    <w:semiHidden/>
    <w:rsid w:val="0023087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2021-12-27T10:49:00Z</dcterms:created>
  <dcterms:modified xsi:type="dcterms:W3CDTF">2021-12-27T10:49:00Z</dcterms:modified>
</cp:coreProperties>
</file>