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516245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1A5A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</w:t>
            </w:r>
            <w:r w:rsidR="00A6493F">
              <w:rPr>
                <w:sz w:val="20"/>
                <w:szCs w:val="20"/>
              </w:rPr>
              <w:t>«</w:t>
            </w:r>
            <w:r w:rsidR="00516245">
              <w:rPr>
                <w:sz w:val="20"/>
                <w:szCs w:val="20"/>
              </w:rPr>
              <w:t>Спортивное оборудование</w:t>
            </w:r>
            <w:r w:rsidR="00A6493F">
              <w:rPr>
                <w:sz w:val="20"/>
                <w:szCs w:val="20"/>
              </w:rPr>
              <w:t>»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516245" w:rsidP="00A826B0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366CF" wp14:editId="4CC69D1D">
                  <wp:extent cx="1148715" cy="747395"/>
                  <wp:effectExtent l="0" t="0" r="0" b="0"/>
                  <wp:docPr id="464111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111" name="Рисунок 31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  <w:r w:rsidR="00516245">
              <w:rPr>
                <w:sz w:val="20"/>
                <w:szCs w:val="20"/>
              </w:rPr>
              <w:t xml:space="preserve"> в разложенном состоянии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16245" w:rsidP="00441A5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41A5A">
              <w:rPr>
                <w:sz w:val="20"/>
                <w:szCs w:val="20"/>
              </w:rPr>
              <w:t>00</w:t>
            </w:r>
          </w:p>
        </w:tc>
      </w:tr>
      <w:tr w:rsidR="00A6493F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  <w:r w:rsidR="00CE3627">
              <w:rPr>
                <w:sz w:val="20"/>
                <w:szCs w:val="20"/>
              </w:rPr>
              <w:t xml:space="preserve"> без планки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1A5A" w:rsidP="00516245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A6493F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516245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51624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мм)</w:t>
            </w:r>
            <w:r w:rsidR="00516245">
              <w:rPr>
                <w:sz w:val="20"/>
                <w:szCs w:val="20"/>
              </w:rPr>
              <w:t xml:space="preserve"> в разложенном состоянии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516245" w:rsidP="00FF0DCF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516245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Линейка складная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41A5A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представляет собой конструкцию, </w:t>
            </w:r>
            <w:r w:rsidR="00A6493F" w:rsidRPr="003158C7">
              <w:rPr>
                <w:sz w:val="20"/>
                <w:szCs w:val="20"/>
              </w:rPr>
              <w:t>обеспечивающую безопасные условия для занятий спортом на открытом воздухе.</w:t>
            </w:r>
          </w:p>
          <w:p w:rsidR="00A6493F" w:rsidRDefault="00A6493F" w:rsidP="00B1618B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</w:t>
            </w:r>
          </w:p>
          <w:p w:rsidR="00A6493F" w:rsidRDefault="00441A5A" w:rsidP="009D73C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Изделие используется </w:t>
            </w:r>
            <w:r w:rsidR="000906B3">
              <w:rPr>
                <w:sz w:val="20"/>
                <w:szCs w:val="20"/>
              </w:rPr>
              <w:t>для проведения мероприятий по сдаче нормативов по спортивной подготовке, не требует крепления и не предусматривает круглогодичного использования на открытом воздухе без присмотра ответственного лица.</w:t>
            </w:r>
          </w:p>
          <w:p w:rsidR="000906B3" w:rsidRPr="009D73CD" w:rsidRDefault="00A6493F" w:rsidP="000906B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Минимальный радиус закругления</w:t>
            </w:r>
            <w:r>
              <w:rPr>
                <w:sz w:val="20"/>
                <w:szCs w:val="20"/>
              </w:rPr>
              <w:t xml:space="preserve"> элементов изделия, доступных пользователю - </w:t>
            </w:r>
            <w:r w:rsidRPr="009D73CD">
              <w:rPr>
                <w:sz w:val="20"/>
                <w:szCs w:val="20"/>
              </w:rPr>
              <w:t>не менее 3 мм.</w:t>
            </w:r>
          </w:p>
          <w:p w:rsidR="00A6493F" w:rsidRDefault="000906B3" w:rsidP="000906B3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Каждое изделие</w:t>
            </w:r>
            <w:r w:rsidR="00A6493F">
              <w:rPr>
                <w:sz w:val="20"/>
                <w:szCs w:val="20"/>
              </w:rPr>
              <w:t xml:space="preserve"> комплектуется табличкой информационной, на которой должна быть нанесена информация о производителе, месяце и годе из</w:t>
            </w:r>
            <w:r>
              <w:rPr>
                <w:sz w:val="20"/>
                <w:szCs w:val="20"/>
              </w:rPr>
              <w:t>готовления, обозначение изделия</w:t>
            </w:r>
            <w:r w:rsidR="00A6493F"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516245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Линейка складная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Default="00516245" w:rsidP="00516245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516245">
              <w:rPr>
                <w:bCs/>
                <w:sz w:val="20"/>
                <w:szCs w:val="20"/>
              </w:rPr>
              <w:t xml:space="preserve">Линейка должна быть изготовлена из двух частей, длина первой части линейки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516245">
              <w:rPr>
                <w:bCs/>
                <w:sz w:val="20"/>
                <w:szCs w:val="20"/>
              </w:rPr>
              <w:t xml:space="preserve">1500 мм, длина второй части линейки </w:t>
            </w:r>
            <w:r>
              <w:rPr>
                <w:bCs/>
                <w:sz w:val="20"/>
                <w:szCs w:val="20"/>
              </w:rPr>
              <w:t xml:space="preserve">не менее </w:t>
            </w:r>
            <w:r w:rsidRPr="00516245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597</w:t>
            </w:r>
            <w:r w:rsidRPr="00516245">
              <w:rPr>
                <w:bCs/>
                <w:sz w:val="20"/>
                <w:szCs w:val="20"/>
              </w:rPr>
              <w:t xml:space="preserve"> мм. Обе части должны быть изготовлены из ламинированной фанеры ФОФ с высокой водо- и износостойкостью, с </w:t>
            </w:r>
            <w:proofErr w:type="spellStart"/>
            <w:r w:rsidRPr="00516245">
              <w:rPr>
                <w:bCs/>
                <w:sz w:val="20"/>
                <w:szCs w:val="20"/>
              </w:rPr>
              <w:t>антискользящим</w:t>
            </w:r>
            <w:proofErr w:type="spellEnd"/>
            <w:r w:rsidRPr="00516245">
              <w:rPr>
                <w:bCs/>
                <w:sz w:val="20"/>
                <w:szCs w:val="20"/>
              </w:rPr>
              <w:t xml:space="preserve"> покрытием, толщиной не менее 15 мм. Обе части линейки должны соединяться между собой вкладным замком</w:t>
            </w:r>
            <w:r>
              <w:rPr>
                <w:bCs/>
                <w:sz w:val="20"/>
                <w:szCs w:val="20"/>
              </w:rPr>
              <w:t>, выступ длинной части линейки должен вкладываться в вырез второй короткой части линейки</w:t>
            </w:r>
            <w:r w:rsidRPr="00516245">
              <w:rPr>
                <w:bCs/>
                <w:sz w:val="20"/>
                <w:szCs w:val="20"/>
              </w:rPr>
              <w:t>. На линейке должны быть нанесены изображения цифр.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906B3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406E80"/>
    <w:rsid w:val="00441A5A"/>
    <w:rsid w:val="004532C3"/>
    <w:rsid w:val="0047549D"/>
    <w:rsid w:val="00483763"/>
    <w:rsid w:val="004D4FC1"/>
    <w:rsid w:val="005142F2"/>
    <w:rsid w:val="00516245"/>
    <w:rsid w:val="0056426A"/>
    <w:rsid w:val="00592895"/>
    <w:rsid w:val="00593597"/>
    <w:rsid w:val="00625C22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B58D5"/>
    <w:rsid w:val="00CE3627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2021-12-27T12:40:00Z</dcterms:created>
  <dcterms:modified xsi:type="dcterms:W3CDTF">2021-12-27T12:40:00Z</dcterms:modified>
</cp:coreProperties>
</file>