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441A5A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1A5A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Изделие </w:t>
            </w:r>
            <w:r w:rsidR="00A6493F">
              <w:rPr>
                <w:sz w:val="20"/>
                <w:szCs w:val="20"/>
              </w:rPr>
              <w:t>«</w:t>
            </w:r>
            <w:r w:rsidR="007B1669">
              <w:rPr>
                <w:sz w:val="20"/>
                <w:szCs w:val="20"/>
              </w:rPr>
              <w:t>Спортивное оборудование</w:t>
            </w:r>
            <w:r w:rsidR="00A6493F">
              <w:rPr>
                <w:sz w:val="20"/>
                <w:szCs w:val="20"/>
              </w:rPr>
              <w:t>»</w:t>
            </w:r>
            <w:r w:rsidR="00A6493F" w:rsidRPr="003158C7">
              <w:rPr>
                <w:sz w:val="20"/>
                <w:szCs w:val="20"/>
              </w:rPr>
              <w:t xml:space="preserve"> 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441A5A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56A1BA" wp14:editId="793C7774">
                  <wp:extent cx="1133475" cy="581025"/>
                  <wp:effectExtent l="0" t="0" r="9525" b="9525"/>
                  <wp:docPr id="464152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152" name="Рисунок 5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1A5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1A5A">
              <w:rPr>
                <w:sz w:val="20"/>
                <w:szCs w:val="20"/>
              </w:rPr>
              <w:t>500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441A5A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441A5A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441A5A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Помост для гиревиков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441A5A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Изделие представляет собой конструкцию, </w:t>
            </w:r>
            <w:r w:rsidR="00A6493F" w:rsidRPr="003158C7">
              <w:rPr>
                <w:sz w:val="20"/>
                <w:szCs w:val="20"/>
              </w:rPr>
              <w:t>обеспечивающую безопасные условия для занятий спортом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</w:t>
            </w:r>
          </w:p>
          <w:p w:rsidR="00A6493F" w:rsidRDefault="00441A5A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Изделие используется </w:t>
            </w:r>
            <w:r w:rsidR="000906B3">
              <w:rPr>
                <w:sz w:val="20"/>
                <w:szCs w:val="20"/>
              </w:rPr>
              <w:t>для проведения мероприятий по сдаче нормативов по спортивной подготовке, не требует крепления и не предусматривает круглогодичного использования на открытом воздухе без присмотра ответственного лица.</w:t>
            </w:r>
          </w:p>
          <w:p w:rsidR="000906B3" w:rsidRPr="009D73CD" w:rsidRDefault="00A6493F" w:rsidP="000906B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0906B3" w:rsidP="000906B3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Каждое изделие</w:t>
            </w:r>
            <w:r w:rsidR="00A6493F"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>
              <w:rPr>
                <w:sz w:val="20"/>
                <w:szCs w:val="20"/>
              </w:rPr>
              <w:t>готовления, обозначение изделия</w:t>
            </w:r>
            <w:r w:rsidR="00A6493F">
              <w:rPr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0906B3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Помост для гиревиков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0906B3" w:rsidP="000906B3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0906B3">
              <w:rPr>
                <w:bCs/>
                <w:sz w:val="20"/>
                <w:szCs w:val="20"/>
              </w:rPr>
              <w:t xml:space="preserve">Помост должен быть изготовлен из ламинированной фанеры ФОФ с высокой водо- и износостойкостью, с </w:t>
            </w:r>
            <w:proofErr w:type="spellStart"/>
            <w:r w:rsidRPr="000906B3">
              <w:rPr>
                <w:bCs/>
                <w:sz w:val="20"/>
                <w:szCs w:val="20"/>
              </w:rPr>
              <w:t>антискользящим</w:t>
            </w:r>
            <w:proofErr w:type="spellEnd"/>
            <w:r w:rsidRPr="000906B3">
              <w:rPr>
                <w:bCs/>
                <w:sz w:val="20"/>
                <w:szCs w:val="20"/>
              </w:rPr>
              <w:t xml:space="preserve"> покрытием, толщиной не менее 30 мм. Углы помоста должны быть з</w:t>
            </w:r>
            <w:r>
              <w:rPr>
                <w:bCs/>
                <w:sz w:val="20"/>
                <w:szCs w:val="20"/>
              </w:rPr>
              <w:t xml:space="preserve">акруглены с радиусом не менее </w:t>
            </w:r>
            <w:r w:rsidRPr="000906B3">
              <w:rPr>
                <w:bCs/>
                <w:sz w:val="20"/>
                <w:szCs w:val="20"/>
              </w:rPr>
              <w:t>3 мм</w:t>
            </w:r>
            <w:r>
              <w:rPr>
                <w:bCs/>
                <w:sz w:val="20"/>
                <w:szCs w:val="20"/>
              </w:rPr>
              <w:t xml:space="preserve">. Торцы среза должны быть покрыты акриловой водостойкой краской.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906B3"/>
    <w:rsid w:val="000A78CD"/>
    <w:rsid w:val="000B3D05"/>
    <w:rsid w:val="000C5D58"/>
    <w:rsid w:val="000D57F3"/>
    <w:rsid w:val="000F54DF"/>
    <w:rsid w:val="00115A5E"/>
    <w:rsid w:val="00274C1D"/>
    <w:rsid w:val="0029008D"/>
    <w:rsid w:val="002A2CE4"/>
    <w:rsid w:val="003158C7"/>
    <w:rsid w:val="00406E80"/>
    <w:rsid w:val="00441A5A"/>
    <w:rsid w:val="004532C3"/>
    <w:rsid w:val="0047549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7B1669"/>
    <w:rsid w:val="00814F75"/>
    <w:rsid w:val="008432D6"/>
    <w:rsid w:val="008574C2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D4AE6"/>
    <w:rsid w:val="00BE0CC3"/>
    <w:rsid w:val="00C27A18"/>
    <w:rsid w:val="00CB58D5"/>
    <w:rsid w:val="00CF6C49"/>
    <w:rsid w:val="00D37ED4"/>
    <w:rsid w:val="00D4186D"/>
    <w:rsid w:val="00D85D43"/>
    <w:rsid w:val="00DD2C86"/>
    <w:rsid w:val="00DE52A8"/>
    <w:rsid w:val="00E27017"/>
    <w:rsid w:val="00E31AAD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2021-12-27T12:36:00Z</dcterms:created>
  <dcterms:modified xsi:type="dcterms:W3CDTF">2021-12-27T12:36:00Z</dcterms:modified>
</cp:coreProperties>
</file>