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60" w:type="dxa"/>
        <w:tblInd w:w="-572" w:type="dxa"/>
        <w:tblLayout w:type="fixed"/>
        <w:tblLook w:val="0000" w:firstRow="0" w:lastRow="0" w:firstColumn="0" w:lastColumn="0" w:noHBand="0" w:noVBand="0"/>
      </w:tblPr>
      <w:tblGrid>
        <w:gridCol w:w="541"/>
        <w:gridCol w:w="2025"/>
        <w:gridCol w:w="3826"/>
        <w:gridCol w:w="2884"/>
        <w:gridCol w:w="2884"/>
      </w:tblGrid>
      <w:tr w:rsidR="0099448E" w:rsidTr="0099448E">
        <w:trPr>
          <w:gridAfter w:val="1"/>
          <w:wAfter w:w="2884" w:type="dxa"/>
        </w:trPr>
        <w:tc>
          <w:tcPr>
            <w:tcW w:w="541" w:type="dxa"/>
            <w:tcBorders>
              <w:top w:val="single" w:sz="4" w:space="0" w:color="000000"/>
              <w:left w:val="single" w:sz="4" w:space="0" w:color="000000"/>
              <w:bottom w:val="single" w:sz="4" w:space="0" w:color="000000"/>
            </w:tcBorders>
            <w:shd w:val="clear" w:color="auto" w:fill="auto"/>
          </w:tcPr>
          <w:p w:rsidR="0099448E" w:rsidRDefault="0099448E"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bCs/>
                <w:sz w:val="20"/>
                <w:szCs w:val="20"/>
              </w:rPr>
              <w:t>Наименование показателя, технического, функционального параметра, ед. изм. Показателя</w:t>
            </w:r>
          </w:p>
        </w:tc>
        <w:bookmarkStart w:id="0" w:name="_GoBack"/>
        <w:bookmarkEnd w:id="0"/>
      </w:tr>
      <w:tr w:rsidR="0099448E" w:rsidTr="0099448E">
        <w:trPr>
          <w:gridAfter w:val="1"/>
          <w:wAfter w:w="2884" w:type="dxa"/>
          <w:trHeight w:val="268"/>
        </w:trPr>
        <w:tc>
          <w:tcPr>
            <w:tcW w:w="541" w:type="dxa"/>
            <w:vMerge w:val="restart"/>
            <w:tcBorders>
              <w:top w:val="single" w:sz="4" w:space="0" w:color="000000"/>
              <w:left w:val="single" w:sz="4" w:space="0" w:color="000000"/>
            </w:tcBorders>
            <w:shd w:val="clear" w:color="auto" w:fill="auto"/>
          </w:tcPr>
          <w:p w:rsidR="0099448E" w:rsidRDefault="0099448E"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99448E" w:rsidRDefault="0099448E" w:rsidP="00BD3657">
            <w:pPr>
              <w:rPr>
                <w:sz w:val="20"/>
                <w:szCs w:val="20"/>
              </w:rPr>
            </w:pPr>
            <w:r>
              <w:rPr>
                <w:sz w:val="20"/>
                <w:szCs w:val="20"/>
              </w:rPr>
              <w:t>Спортивное оборудование</w:t>
            </w:r>
          </w:p>
          <w:p w:rsidR="0099448E" w:rsidRDefault="0099448E" w:rsidP="00BD3657">
            <w:pPr>
              <w:rPr>
                <w:sz w:val="20"/>
                <w:szCs w:val="20"/>
              </w:rPr>
            </w:pPr>
            <w:r>
              <w:rPr>
                <w:sz w:val="20"/>
                <w:szCs w:val="20"/>
              </w:rPr>
              <w:t>Примерный эскиз</w:t>
            </w:r>
          </w:p>
          <w:p w:rsidR="0099448E" w:rsidRDefault="00BF7AEA" w:rsidP="00A826B0">
            <w:pPr>
              <w:rPr>
                <w:sz w:val="20"/>
                <w:szCs w:val="20"/>
              </w:rPr>
            </w:pPr>
            <w:r w:rsidRPr="001B30C0">
              <w:rPr>
                <w:rFonts w:ascii="Arial" w:hAnsi="Arial" w:cs="Arial"/>
                <w:noProof/>
                <w:lang w:eastAsia="ru-RU"/>
              </w:rPr>
              <w:drawing>
                <wp:inline distT="0" distB="0" distL="0" distR="0">
                  <wp:extent cx="1133475" cy="1282843"/>
                  <wp:effectExtent l="0" t="0" r="0" b="0"/>
                  <wp:docPr id="2" name="Рисунок 2"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l="22148" r="11624"/>
                          <a:stretch>
                            <a:fillRect/>
                          </a:stretch>
                        </pic:blipFill>
                        <pic:spPr bwMode="auto">
                          <a:xfrm>
                            <a:off x="0" y="0"/>
                            <a:ext cx="1138268" cy="128826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99448E" w:rsidRPr="00501E49" w:rsidRDefault="0099448E"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99448E" w:rsidRPr="00501E49" w:rsidRDefault="0099448E"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99448E" w:rsidRPr="00501E49" w:rsidRDefault="0099448E" w:rsidP="00501E49">
            <w:pPr>
              <w:snapToGrid w:val="0"/>
              <w:ind w:left="33" w:right="57" w:firstLine="1"/>
              <w:rPr>
                <w:sz w:val="20"/>
                <w:szCs w:val="20"/>
              </w:rPr>
            </w:pPr>
            <w:r w:rsidRPr="00501E49">
              <w:rPr>
                <w:sz w:val="20"/>
                <w:szCs w:val="20"/>
              </w:rPr>
              <w:t>Торцы труб закрыты пластиковыми заглушками.</w:t>
            </w:r>
          </w:p>
          <w:p w:rsidR="0099448E" w:rsidRPr="00501E49" w:rsidRDefault="0099448E" w:rsidP="00501E49">
            <w:pPr>
              <w:snapToGrid w:val="0"/>
              <w:ind w:left="33" w:right="57" w:firstLine="1"/>
              <w:rPr>
                <w:sz w:val="20"/>
                <w:szCs w:val="20"/>
              </w:rPr>
            </w:pPr>
            <w:r w:rsidRPr="00501E49">
              <w:rPr>
                <w:sz w:val="20"/>
                <w:szCs w:val="20"/>
              </w:rPr>
              <w:t>Все крепежные элементы должны быть оцинкованы.</w:t>
            </w:r>
          </w:p>
          <w:p w:rsidR="0099448E" w:rsidRDefault="0099448E"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99448E" w:rsidTr="0099448E">
        <w:trPr>
          <w:gridAfter w:val="1"/>
          <w:wAfter w:w="2884" w:type="dxa"/>
          <w:trHeight w:val="268"/>
        </w:trPr>
        <w:tc>
          <w:tcPr>
            <w:tcW w:w="541" w:type="dxa"/>
            <w:vMerge/>
            <w:tcBorders>
              <w:left w:val="single" w:sz="4" w:space="0" w:color="000000"/>
            </w:tcBorders>
            <w:shd w:val="clear" w:color="auto" w:fill="auto"/>
          </w:tcPr>
          <w:p w:rsidR="0099448E" w:rsidRDefault="0099448E"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sz w:val="20"/>
                <w:szCs w:val="20"/>
              </w:rPr>
              <w:t>Внешние размеры</w:t>
            </w:r>
          </w:p>
        </w:tc>
      </w:tr>
      <w:tr w:rsidR="0099448E" w:rsidTr="0099448E">
        <w:trPr>
          <w:gridAfter w:val="1"/>
          <w:wAfter w:w="2884" w:type="dxa"/>
          <w:trHeight w:val="107"/>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501E49">
            <w:pPr>
              <w:snapToGrid w:val="0"/>
              <w:ind w:firstLine="142"/>
              <w:rPr>
                <w:bCs/>
                <w:sz w:val="20"/>
                <w:szCs w:val="20"/>
              </w:rPr>
            </w:pPr>
            <w:r w:rsidRPr="00501E49">
              <w:rPr>
                <w:bCs/>
                <w:sz w:val="20"/>
                <w:szCs w:val="20"/>
              </w:rPr>
              <w:t xml:space="preserve">Высота (мм) </w:t>
            </w:r>
            <w:r w:rsidR="004A0418">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48E" w:rsidRPr="00A660BC" w:rsidRDefault="00BF7AEA" w:rsidP="00C40611">
            <w:pPr>
              <w:snapToGrid w:val="0"/>
              <w:contextualSpacing/>
              <w:jc w:val="center"/>
              <w:rPr>
                <w:bCs/>
                <w:sz w:val="20"/>
                <w:szCs w:val="20"/>
              </w:rPr>
            </w:pPr>
            <w:r>
              <w:rPr>
                <w:bCs/>
                <w:sz w:val="20"/>
                <w:szCs w:val="20"/>
              </w:rPr>
              <w:t>2960</w:t>
            </w:r>
          </w:p>
        </w:tc>
      </w:tr>
      <w:tr w:rsidR="0099448E" w:rsidTr="0099448E">
        <w:trPr>
          <w:gridAfter w:val="1"/>
          <w:wAfter w:w="2884" w:type="dxa"/>
          <w:trHeight w:val="200"/>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CF0E63">
            <w:pPr>
              <w:snapToGrid w:val="0"/>
              <w:ind w:firstLine="142"/>
              <w:rPr>
                <w:bCs/>
                <w:sz w:val="20"/>
                <w:szCs w:val="20"/>
              </w:rPr>
            </w:pPr>
            <w:r w:rsidRPr="00501E49">
              <w:rPr>
                <w:bCs/>
                <w:sz w:val="20"/>
                <w:szCs w:val="20"/>
              </w:rPr>
              <w:t>Длина (мм)</w:t>
            </w:r>
            <w:r w:rsidR="004A0418">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7F7D33" w:rsidRDefault="00BF7AEA" w:rsidP="007F7D33">
            <w:pPr>
              <w:snapToGrid w:val="0"/>
              <w:contextualSpacing/>
              <w:jc w:val="center"/>
              <w:rPr>
                <w:bCs/>
                <w:sz w:val="20"/>
                <w:szCs w:val="20"/>
              </w:rPr>
            </w:pPr>
            <w:r>
              <w:rPr>
                <w:bCs/>
                <w:sz w:val="20"/>
                <w:szCs w:val="20"/>
              </w:rPr>
              <w:t>3090</w:t>
            </w:r>
          </w:p>
        </w:tc>
      </w:tr>
      <w:tr w:rsidR="0099448E" w:rsidTr="0099448E">
        <w:trPr>
          <w:gridAfter w:val="1"/>
          <w:wAfter w:w="2884" w:type="dxa"/>
          <w:trHeight w:val="245"/>
        </w:trPr>
        <w:tc>
          <w:tcPr>
            <w:tcW w:w="541" w:type="dxa"/>
            <w:vMerge/>
            <w:tcBorders>
              <w:left w:val="single" w:sz="4" w:space="0" w:color="000000"/>
            </w:tcBorders>
            <w:shd w:val="clear" w:color="auto" w:fill="auto"/>
          </w:tcPr>
          <w:p w:rsidR="0099448E" w:rsidRDefault="0099448E"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9448E" w:rsidRPr="00501E49" w:rsidRDefault="0099448E" w:rsidP="00501E49">
            <w:pPr>
              <w:snapToGrid w:val="0"/>
              <w:ind w:firstLine="142"/>
              <w:rPr>
                <w:bCs/>
                <w:sz w:val="20"/>
                <w:szCs w:val="20"/>
              </w:rPr>
            </w:pPr>
            <w:r w:rsidRPr="00501E49">
              <w:rPr>
                <w:bCs/>
                <w:sz w:val="20"/>
                <w:szCs w:val="20"/>
              </w:rPr>
              <w:t>Ширина (мм)</w:t>
            </w:r>
            <w:r w:rsidR="004A0418">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9448E" w:rsidRPr="00B66B8E" w:rsidRDefault="00BF7AEA" w:rsidP="007F7D33">
            <w:pPr>
              <w:snapToGrid w:val="0"/>
              <w:contextualSpacing/>
              <w:jc w:val="center"/>
              <w:rPr>
                <w:bCs/>
                <w:sz w:val="20"/>
                <w:szCs w:val="20"/>
              </w:rPr>
            </w:pPr>
            <w:r>
              <w:rPr>
                <w:bCs/>
                <w:sz w:val="20"/>
                <w:szCs w:val="20"/>
              </w:rPr>
              <w:t>3780</w:t>
            </w:r>
          </w:p>
        </w:tc>
      </w:tr>
      <w:tr w:rsidR="0099448E" w:rsidTr="0099448E">
        <w:trPr>
          <w:gridAfter w:val="1"/>
          <w:wAfter w:w="2884" w:type="dxa"/>
          <w:trHeight w:val="180"/>
        </w:trPr>
        <w:tc>
          <w:tcPr>
            <w:tcW w:w="541" w:type="dxa"/>
            <w:vMerge/>
            <w:tcBorders>
              <w:left w:val="single" w:sz="4" w:space="0" w:color="000000"/>
            </w:tcBorders>
            <w:shd w:val="clear" w:color="auto" w:fill="auto"/>
          </w:tcPr>
          <w:p w:rsidR="0099448E" w:rsidRDefault="0099448E"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99448E" w:rsidRDefault="0099448E"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Default="0099448E" w:rsidP="00BD3657">
            <w:pPr>
              <w:jc w:val="center"/>
            </w:pPr>
            <w:r>
              <w:rPr>
                <w:sz w:val="20"/>
                <w:szCs w:val="20"/>
              </w:rPr>
              <w:t>Комплектация</w:t>
            </w:r>
          </w:p>
        </w:tc>
      </w:tr>
      <w:tr w:rsidR="00BF7AEA" w:rsidTr="0099448E">
        <w:trPr>
          <w:gridAfter w:val="1"/>
          <w:wAfter w:w="2884" w:type="dxa"/>
          <w:trHeight w:val="85"/>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proofErr w:type="spellStart"/>
            <w:r w:rsidRPr="00BF7AEA">
              <w:rPr>
                <w:sz w:val="20"/>
                <w:szCs w:val="20"/>
              </w:rPr>
              <w:t>Рукоход</w:t>
            </w:r>
            <w:proofErr w:type="spellEnd"/>
            <w:r w:rsidRPr="00BF7AEA">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Лестница 4-ступенчатая,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2</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Лестница 6-ступенчатая,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Перекладина с канатом (900мм),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Перекладина (900мм),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Брусья параллельные,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Перекладина (1200мм),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2</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Лаз винтовой,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Лаз-змейка,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r w:rsidRPr="00BF7AEA">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17</w:t>
            </w:r>
          </w:p>
        </w:tc>
      </w:tr>
      <w:tr w:rsidR="00BF7AEA" w:rsidTr="0099448E">
        <w:trPr>
          <w:gridAfter w:val="1"/>
          <w:wAfter w:w="2884" w:type="dxa"/>
          <w:trHeight w:val="130"/>
        </w:trPr>
        <w:tc>
          <w:tcPr>
            <w:tcW w:w="541" w:type="dxa"/>
            <w:vMerge/>
            <w:tcBorders>
              <w:left w:val="single" w:sz="4" w:space="0" w:color="000000"/>
            </w:tcBorders>
            <w:shd w:val="clear" w:color="auto" w:fill="auto"/>
          </w:tcPr>
          <w:p w:rsidR="00BF7AEA" w:rsidRDefault="00BF7AEA" w:rsidP="00BF7AEA">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F7AEA" w:rsidRDefault="00BF7AEA" w:rsidP="00BF7AEA">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F7AEA" w:rsidRPr="00BF7AEA" w:rsidRDefault="00BF7AEA" w:rsidP="00BF7AEA">
            <w:pPr>
              <w:rPr>
                <w:sz w:val="20"/>
                <w:szCs w:val="20"/>
              </w:rPr>
            </w:pPr>
            <w:proofErr w:type="spellStart"/>
            <w:r w:rsidRPr="00BF7AEA">
              <w:rPr>
                <w:sz w:val="20"/>
                <w:szCs w:val="20"/>
              </w:rPr>
              <w:t>Рукоход</w:t>
            </w:r>
            <w:proofErr w:type="spellEnd"/>
            <w:r w:rsidRPr="00BF7AEA">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jc w:val="center"/>
              <w:rPr>
                <w:sz w:val="20"/>
                <w:szCs w:val="20"/>
              </w:rPr>
            </w:pPr>
            <w:r w:rsidRPr="00BF7AEA">
              <w:rPr>
                <w:sz w:val="20"/>
                <w:szCs w:val="20"/>
              </w:rPr>
              <w:t>1</w:t>
            </w:r>
          </w:p>
        </w:tc>
      </w:tr>
      <w:tr w:rsidR="0099448E" w:rsidTr="0099448E">
        <w:trPr>
          <w:gridAfter w:val="1"/>
          <w:wAfter w:w="2884" w:type="dxa"/>
          <w:trHeight w:val="131"/>
        </w:trPr>
        <w:tc>
          <w:tcPr>
            <w:tcW w:w="541" w:type="dxa"/>
            <w:vMerge/>
            <w:tcBorders>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735AB9">
            <w:pPr>
              <w:snapToGrid w:val="0"/>
              <w:ind w:firstLine="34"/>
              <w:contextualSpacing/>
              <w:jc w:val="center"/>
              <w:rPr>
                <w:bCs/>
                <w:sz w:val="20"/>
                <w:szCs w:val="20"/>
              </w:rPr>
            </w:pPr>
            <w:proofErr w:type="spellStart"/>
            <w:r w:rsidRPr="00BF7AEA">
              <w:rPr>
                <w:sz w:val="20"/>
                <w:szCs w:val="20"/>
              </w:rPr>
              <w:t>Рукоход</w:t>
            </w:r>
            <w:proofErr w:type="spellEnd"/>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snapToGrid w:val="0"/>
              <w:ind w:left="57" w:right="57" w:firstLine="57"/>
              <w:rPr>
                <w:sz w:val="20"/>
                <w:szCs w:val="20"/>
              </w:rPr>
            </w:pPr>
            <w:proofErr w:type="spellStart"/>
            <w:r w:rsidRPr="00BF7AEA">
              <w:rPr>
                <w:sz w:val="20"/>
                <w:szCs w:val="20"/>
              </w:rPr>
              <w:t>Рукоход</w:t>
            </w:r>
            <w:proofErr w:type="spellEnd"/>
            <w:r w:rsidRPr="00BF7AEA">
              <w:rPr>
                <w:sz w:val="20"/>
                <w:szCs w:val="20"/>
              </w:rPr>
              <w:t xml:space="preserve"> должен состоять из двух балок и пяти перекладин. Боковые балки должны быть длиной не более 1800 мм, изготовлены из металлической трубы размерами не менее 33,5*2,8 мм. Поперечины длиной не более 875 мм должны быть изготовлены из металлической трубы размерами не менее 33,5*2,8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w:t>
            </w:r>
          </w:p>
          <w:p w:rsidR="0099448E" w:rsidRPr="00735AB9" w:rsidRDefault="00BF7AEA" w:rsidP="00BF7AEA">
            <w:pPr>
              <w:snapToGrid w:val="0"/>
              <w:ind w:firstLine="34"/>
              <w:contextualSpacing/>
              <w:rPr>
                <w:bCs/>
                <w:sz w:val="20"/>
                <w:szCs w:val="20"/>
              </w:rPr>
            </w:pPr>
            <w:r w:rsidRPr="00BF7AEA">
              <w:rPr>
                <w:sz w:val="20"/>
                <w:szCs w:val="20"/>
              </w:rPr>
              <w:t xml:space="preserve">С каждого торца балок должны быть приварены гнутые угольники из трубы диаметром 32 мм толщиной стенки 2 мм. Угольники имеют габариты 116х149 после гибки, радиус </w:t>
            </w:r>
            <w:proofErr w:type="spellStart"/>
            <w:r w:rsidRPr="00BF7AEA">
              <w:rPr>
                <w:sz w:val="20"/>
                <w:szCs w:val="20"/>
              </w:rPr>
              <w:t>гиба</w:t>
            </w:r>
            <w:proofErr w:type="spellEnd"/>
            <w:r w:rsidRPr="00BF7AEA">
              <w:rPr>
                <w:sz w:val="20"/>
                <w:szCs w:val="20"/>
              </w:rPr>
              <w:t xml:space="preserve"> по </w:t>
            </w:r>
            <w:proofErr w:type="spellStart"/>
            <w:r w:rsidRPr="00BF7AEA">
              <w:rPr>
                <w:sz w:val="20"/>
                <w:szCs w:val="20"/>
              </w:rPr>
              <w:t>наружней</w:t>
            </w:r>
            <w:proofErr w:type="spellEnd"/>
            <w:r w:rsidRPr="00BF7AEA">
              <w:rPr>
                <w:sz w:val="20"/>
                <w:szCs w:val="20"/>
              </w:rPr>
              <w:t xml:space="preserve"> стороне 53 мм. Габаритные размеры </w:t>
            </w:r>
            <w:proofErr w:type="spellStart"/>
            <w:r w:rsidRPr="00BF7AEA">
              <w:rPr>
                <w:sz w:val="20"/>
                <w:szCs w:val="20"/>
              </w:rPr>
              <w:t>рукохода</w:t>
            </w:r>
            <w:proofErr w:type="spellEnd"/>
            <w:r w:rsidRPr="00BF7AEA">
              <w:rPr>
                <w:sz w:val="20"/>
                <w:szCs w:val="20"/>
              </w:rPr>
              <w:t xml:space="preserve"> 940*1800*242 мм. Присоединяется к стойкам при помощи отводов и болтовых соединений</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735AB9">
            <w:pPr>
              <w:snapToGrid w:val="0"/>
              <w:ind w:firstLine="34"/>
              <w:contextualSpacing/>
              <w:rPr>
                <w:bCs/>
                <w:sz w:val="20"/>
                <w:szCs w:val="20"/>
              </w:rPr>
            </w:pPr>
            <w:r w:rsidRPr="00BF7AEA">
              <w:rPr>
                <w:color w:val="FF0000"/>
                <w:sz w:val="20"/>
                <w:szCs w:val="20"/>
              </w:rPr>
              <w:t>Лестница 6-ступенчатая</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735AB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snapToGrid w:val="0"/>
              <w:ind w:firstLine="34"/>
              <w:contextualSpacing/>
              <w:rPr>
                <w:sz w:val="20"/>
                <w:szCs w:val="20"/>
              </w:rPr>
            </w:pPr>
            <w:r w:rsidRPr="00BF7AEA">
              <w:rPr>
                <w:sz w:val="20"/>
                <w:szCs w:val="20"/>
              </w:rPr>
              <w:t>Лестница должна состоять из двух стальных вертикальных стоек длиной не менее 2960 мм в установленном виде, не более 2965 мм, изготовленных из металлической трубы диаметром не менее 76 мм с толщиной стенки не менее 2 мм. Стойки должны быть соединены между собой шестью перекладинами, изготовленными из металлической трубы диаметром не менее 26,8 мм толщиной не менее 2.8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190 мм. Расстояние между вертикальными стойками должно быть не более 825 мм.</w:t>
            </w:r>
          </w:p>
          <w:p w:rsidR="0099448E" w:rsidRPr="00735AB9" w:rsidRDefault="00BF7AEA" w:rsidP="00BF7AEA">
            <w:pPr>
              <w:snapToGrid w:val="0"/>
              <w:ind w:firstLine="34"/>
              <w:contextualSpacing/>
              <w:rPr>
                <w:bCs/>
                <w:sz w:val="20"/>
                <w:szCs w:val="20"/>
              </w:rPr>
            </w:pPr>
            <w:r w:rsidRPr="00BF7AEA">
              <w:rPr>
                <w:sz w:val="20"/>
                <w:szCs w:val="20"/>
              </w:rPr>
              <w:t>Верхние торцы стоек должны быть закрыты пластиковыми заглушками.</w:t>
            </w:r>
          </w:p>
        </w:tc>
      </w:tr>
      <w:tr w:rsidR="0099448E" w:rsidTr="0099448E">
        <w:trPr>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153536">
            <w:pPr>
              <w:snapToGrid w:val="0"/>
              <w:ind w:left="57" w:right="57" w:firstLine="34"/>
              <w:rPr>
                <w:sz w:val="20"/>
                <w:szCs w:val="20"/>
              </w:rPr>
            </w:pPr>
            <w:r w:rsidRPr="00BF7AEA">
              <w:rPr>
                <w:sz w:val="20"/>
                <w:szCs w:val="20"/>
              </w:rPr>
              <w:t>Лестница 4-ступенчатая</w:t>
            </w:r>
          </w:p>
        </w:tc>
        <w:tc>
          <w:tcPr>
            <w:tcW w:w="2884" w:type="dxa"/>
          </w:tcPr>
          <w:p w:rsidR="0099448E" w:rsidRPr="00735AB9" w:rsidRDefault="0099448E" w:rsidP="00153536">
            <w:pPr>
              <w:snapToGrid w:val="0"/>
              <w:ind w:left="57" w:right="57" w:firstLine="57"/>
              <w:jc w:val="center"/>
              <w:rPr>
                <w:bCs/>
                <w:sz w:val="20"/>
                <w:szCs w:val="20"/>
              </w:rPr>
            </w:pPr>
            <w:r w:rsidRPr="00735AB9">
              <w:rPr>
                <w:bCs/>
                <w:sz w:val="20"/>
                <w:szCs w:val="20"/>
              </w:rPr>
              <w:t>1</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ind w:left="57" w:firstLine="57"/>
              <w:rPr>
                <w:sz w:val="20"/>
                <w:szCs w:val="20"/>
              </w:rPr>
            </w:pPr>
            <w:r w:rsidRPr="00BF7AEA">
              <w:rPr>
                <w:sz w:val="20"/>
                <w:szCs w:val="20"/>
              </w:rPr>
              <w:t xml:space="preserve">Лестница должна состоять из двух стальных вертикальных стоек длиной не менее 2960 мм в установленном виде, не более 2965 мм, изготовленных </w:t>
            </w:r>
            <w:r w:rsidRPr="00BF7AEA">
              <w:rPr>
                <w:sz w:val="20"/>
                <w:szCs w:val="20"/>
              </w:rPr>
              <w:lastRenderedPageBreak/>
              <w:t>из металлической трубы диаметром не менее 76 мм с толщиной стенки не менее 2 мм. Стойки должны быть соединены между собой четырьмя перекладинами, изготовленными из металлической трубы диаметром не менее 26,8 мм толщиной не менее 2.8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190 мм. Расстояние между вертикальными стойками должно быть не более 825 мм.</w:t>
            </w:r>
          </w:p>
          <w:p w:rsidR="0099448E" w:rsidRPr="00735AB9" w:rsidRDefault="00BF7AEA" w:rsidP="00BF7AEA">
            <w:pPr>
              <w:snapToGrid w:val="0"/>
              <w:ind w:firstLine="34"/>
              <w:contextualSpacing/>
              <w:rPr>
                <w:bCs/>
                <w:sz w:val="20"/>
                <w:szCs w:val="20"/>
              </w:rPr>
            </w:pPr>
            <w:r w:rsidRPr="00BF7AEA">
              <w:rPr>
                <w:sz w:val="20"/>
                <w:szCs w:val="20"/>
              </w:rPr>
              <w:t>Верхние торцы стоек должны быть закрыты пластиковыми заглушками.</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612CA9" w:rsidRDefault="00BF7AEA" w:rsidP="00153536">
            <w:pPr>
              <w:ind w:left="34" w:firstLine="57"/>
              <w:rPr>
                <w:sz w:val="20"/>
                <w:szCs w:val="20"/>
              </w:rPr>
            </w:pPr>
            <w:r w:rsidRPr="00BF7AEA">
              <w:rPr>
                <w:sz w:val="20"/>
                <w:szCs w:val="20"/>
              </w:rPr>
              <w:t>Перекладина с канатом (900мм)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ind w:left="34" w:firstLine="57"/>
              <w:rPr>
                <w:sz w:val="20"/>
                <w:szCs w:val="20"/>
              </w:rPr>
            </w:pPr>
            <w:r w:rsidRPr="00BF7AEA">
              <w:rPr>
                <w:sz w:val="20"/>
                <w:szCs w:val="20"/>
              </w:rPr>
              <w:t xml:space="preserve">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BF7AEA">
              <w:rPr>
                <w:sz w:val="20"/>
                <w:szCs w:val="20"/>
              </w:rPr>
              <w:t>отверстия  диаметром</w:t>
            </w:r>
            <w:proofErr w:type="gramEnd"/>
            <w:r w:rsidRPr="00BF7AEA">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99448E" w:rsidRPr="00612CA9" w:rsidRDefault="00BF7AEA" w:rsidP="00BF7AEA">
            <w:pPr>
              <w:ind w:left="34" w:firstLine="57"/>
              <w:rPr>
                <w:sz w:val="20"/>
                <w:szCs w:val="20"/>
              </w:rPr>
            </w:pPr>
            <w:r w:rsidRPr="00BF7AEA">
              <w:rPr>
                <w:sz w:val="20"/>
                <w:szCs w:val="20"/>
              </w:rPr>
              <w:t>К поперечине посередине прикрепляется скоба, изготовленная из металлического прута диаметром не менее 6,5 мм, к которой крепится обжатый в верхней части канат длиной не менее 2200 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153536">
            <w:pPr>
              <w:snapToGrid w:val="0"/>
              <w:ind w:firstLine="34"/>
              <w:contextualSpacing/>
              <w:rPr>
                <w:bCs/>
                <w:sz w:val="20"/>
                <w:szCs w:val="20"/>
              </w:rPr>
            </w:pPr>
            <w:r w:rsidRPr="00BF7AEA">
              <w:rPr>
                <w:sz w:val="20"/>
                <w:szCs w:val="20"/>
              </w:rPr>
              <w:t>Перекладина (900мм)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FC39BF">
            <w:pPr>
              <w:snapToGrid w:val="0"/>
              <w:ind w:firstLine="34"/>
              <w:contextualSpacing/>
              <w:rPr>
                <w:bCs/>
                <w:sz w:val="20"/>
                <w:szCs w:val="20"/>
              </w:rPr>
            </w:pPr>
            <w:r w:rsidRPr="00BF7AEA">
              <w:rPr>
                <w:sz w:val="20"/>
                <w:szCs w:val="20"/>
              </w:rPr>
              <w:t>Перекладина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153536">
            <w:pPr>
              <w:snapToGrid w:val="0"/>
              <w:ind w:firstLine="34"/>
              <w:contextualSpacing/>
              <w:rPr>
                <w:bCs/>
                <w:sz w:val="20"/>
                <w:szCs w:val="20"/>
              </w:rPr>
            </w:pPr>
            <w:r w:rsidRPr="00BF7AEA">
              <w:rPr>
                <w:bCs/>
                <w:sz w:val="20"/>
                <w:szCs w:val="20"/>
              </w:rPr>
              <w:t>Кольца гимнастические</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3375C7">
            <w:pPr>
              <w:snapToGrid w:val="0"/>
              <w:ind w:firstLine="34"/>
              <w:contextualSpacing/>
              <w:rPr>
                <w:bCs/>
                <w:sz w:val="20"/>
                <w:szCs w:val="20"/>
              </w:rPr>
            </w:pPr>
            <w:r w:rsidRPr="00BF7AEA">
              <w:rPr>
                <w:sz w:val="20"/>
                <w:szCs w:val="20"/>
              </w:rPr>
              <w:t xml:space="preserve">Кольца гимнастические должны состоять из колец, изготовленных из металлической трубы размерами не менее 26,8*2,8 мм, и цепной подвески. Радиус колец должен быть не менее r=100 мм. 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20x18,5 мм, толщиной звена не менее 6 мм, размер внутреннего размера по ширине не более 8 мм, предельное отклонения размеров калибра в звеньях цепи не более значений в ±0,99 мм. На поверхности цепи не допускаются трещины, ситовидная пористость, плены и расслоения, в местах сварки нет </w:t>
            </w:r>
            <w:proofErr w:type="spellStart"/>
            <w:r w:rsidRPr="00BF7AEA">
              <w:rPr>
                <w:sz w:val="20"/>
                <w:szCs w:val="20"/>
              </w:rPr>
              <w:t>непроваров</w:t>
            </w:r>
            <w:proofErr w:type="spellEnd"/>
            <w:r w:rsidRPr="00BF7AEA">
              <w:rPr>
                <w:sz w:val="20"/>
                <w:szCs w:val="20"/>
              </w:rPr>
              <w:t>, расслоений, пор, раковин и трещин. Длина цепи 380 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153536">
            <w:pPr>
              <w:snapToGrid w:val="0"/>
              <w:ind w:firstLine="175"/>
              <w:jc w:val="center"/>
              <w:rPr>
                <w:bCs/>
                <w:sz w:val="20"/>
                <w:szCs w:val="20"/>
              </w:rPr>
            </w:pPr>
            <w:r w:rsidRPr="00BF7AEA">
              <w:rPr>
                <w:bCs/>
                <w:sz w:val="20"/>
                <w:szCs w:val="20"/>
              </w:rPr>
              <w:t>Брусья параллельные</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snapToGrid w:val="0"/>
              <w:ind w:firstLine="175"/>
              <w:rPr>
                <w:sz w:val="20"/>
                <w:szCs w:val="20"/>
              </w:rPr>
            </w:pPr>
            <w:r w:rsidRPr="00BF7AEA">
              <w:rPr>
                <w:sz w:val="20"/>
                <w:szCs w:val="20"/>
              </w:rPr>
              <w:t>Брусья состоят из четырех стоек и двух поручней. Стойки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Стойки длиной должны быть 2060 мм.</w:t>
            </w:r>
          </w:p>
          <w:p w:rsidR="0099448E" w:rsidRPr="00735AB9" w:rsidRDefault="00BF7AEA" w:rsidP="00BF7AEA">
            <w:pPr>
              <w:snapToGrid w:val="0"/>
              <w:ind w:firstLine="175"/>
              <w:rPr>
                <w:bCs/>
                <w:sz w:val="20"/>
                <w:szCs w:val="20"/>
              </w:rPr>
            </w:pPr>
            <w:r w:rsidRPr="00BF7AEA">
              <w:rPr>
                <w:sz w:val="20"/>
                <w:szCs w:val="20"/>
              </w:rPr>
              <w:t>Поручни должны быть изготовлены в виде буквы «П» из металлической трубы размерами не менее 48*3 мм. Размеры поручней не менее 475*2125 мм. Поручни должны устанавливаться на стойки при помощи не менее четырех металлических отводов, изготовленных в виде двух стальных полуобойм, стягивающихся между собой болтами на необходимой высоте, чему способствуют канавки на стойках.</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153536">
            <w:pPr>
              <w:ind w:left="57" w:firstLine="57"/>
              <w:rPr>
                <w:sz w:val="20"/>
                <w:szCs w:val="20"/>
              </w:rPr>
            </w:pPr>
            <w:r w:rsidRPr="00BF7AEA">
              <w:rPr>
                <w:sz w:val="20"/>
                <w:szCs w:val="20"/>
              </w:rPr>
              <w:t>Перекладина (1200мм)</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FC39BF">
            <w:pPr>
              <w:ind w:left="57" w:firstLine="57"/>
              <w:rPr>
                <w:sz w:val="20"/>
                <w:szCs w:val="20"/>
              </w:rPr>
            </w:pPr>
            <w:r w:rsidRPr="00BF7AEA">
              <w:rPr>
                <w:sz w:val="20"/>
                <w:szCs w:val="20"/>
              </w:rPr>
              <w:t>Перекладина представляет собой поперечину длиной 1080+-1мм,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153536">
            <w:pPr>
              <w:snapToGrid w:val="0"/>
              <w:ind w:left="57" w:right="57" w:firstLine="57"/>
              <w:rPr>
                <w:sz w:val="20"/>
                <w:szCs w:val="20"/>
              </w:rPr>
            </w:pPr>
            <w:r w:rsidRPr="00BF7AEA">
              <w:rPr>
                <w:sz w:val="20"/>
                <w:szCs w:val="20"/>
              </w:rPr>
              <w:t>Лаз винтовой</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ind w:left="57" w:firstLine="57"/>
              <w:rPr>
                <w:sz w:val="20"/>
                <w:szCs w:val="20"/>
              </w:rPr>
            </w:pPr>
            <w:r w:rsidRPr="00BF7AEA">
              <w:rPr>
                <w:sz w:val="20"/>
                <w:szCs w:val="20"/>
              </w:rPr>
              <w:t>Лаз должен состоять из следующих элементов:</w:t>
            </w:r>
          </w:p>
          <w:p w:rsidR="00BF7AEA" w:rsidRPr="00BF7AEA" w:rsidRDefault="00BF7AEA" w:rsidP="00BF7AEA">
            <w:pPr>
              <w:ind w:left="57" w:firstLine="57"/>
              <w:rPr>
                <w:sz w:val="20"/>
                <w:szCs w:val="20"/>
              </w:rPr>
            </w:pPr>
            <w:r w:rsidRPr="00BF7AEA">
              <w:rPr>
                <w:sz w:val="20"/>
                <w:szCs w:val="20"/>
              </w:rPr>
              <w:t xml:space="preserve">- </w:t>
            </w:r>
            <w:proofErr w:type="gramStart"/>
            <w:r w:rsidRPr="00BF7AEA">
              <w:rPr>
                <w:sz w:val="20"/>
                <w:szCs w:val="20"/>
              </w:rPr>
              <w:t>стойка  –</w:t>
            </w:r>
            <w:proofErr w:type="gramEnd"/>
            <w:r w:rsidRPr="00BF7AEA">
              <w:rPr>
                <w:sz w:val="20"/>
                <w:szCs w:val="20"/>
              </w:rPr>
              <w:t xml:space="preserve"> 1 шт.;</w:t>
            </w:r>
          </w:p>
          <w:p w:rsidR="00BF7AEA" w:rsidRPr="00BF7AEA" w:rsidRDefault="00BF7AEA" w:rsidP="00BF7AEA">
            <w:pPr>
              <w:ind w:left="57" w:firstLine="57"/>
              <w:rPr>
                <w:sz w:val="20"/>
                <w:szCs w:val="20"/>
              </w:rPr>
            </w:pPr>
            <w:r w:rsidRPr="00BF7AEA">
              <w:rPr>
                <w:sz w:val="20"/>
                <w:szCs w:val="20"/>
              </w:rPr>
              <w:t xml:space="preserve">- </w:t>
            </w:r>
            <w:proofErr w:type="gramStart"/>
            <w:r w:rsidRPr="00BF7AEA">
              <w:rPr>
                <w:sz w:val="20"/>
                <w:szCs w:val="20"/>
              </w:rPr>
              <w:t>скоба  –</w:t>
            </w:r>
            <w:proofErr w:type="gramEnd"/>
            <w:r w:rsidRPr="00BF7AEA">
              <w:rPr>
                <w:sz w:val="20"/>
                <w:szCs w:val="20"/>
              </w:rPr>
              <w:t xml:space="preserve"> 1 шт.;</w:t>
            </w:r>
          </w:p>
          <w:p w:rsidR="00BF7AEA" w:rsidRPr="00BF7AEA" w:rsidRDefault="00BF7AEA" w:rsidP="00BF7AEA">
            <w:pPr>
              <w:ind w:left="57" w:firstLine="57"/>
              <w:rPr>
                <w:sz w:val="20"/>
                <w:szCs w:val="20"/>
              </w:rPr>
            </w:pPr>
            <w:r w:rsidRPr="00BF7AEA">
              <w:rPr>
                <w:sz w:val="20"/>
                <w:szCs w:val="20"/>
              </w:rPr>
              <w:t>- винт – 1 шт.;</w:t>
            </w:r>
          </w:p>
          <w:p w:rsidR="00BF7AEA" w:rsidRPr="00BF7AEA" w:rsidRDefault="00BF7AEA" w:rsidP="00BF7AEA">
            <w:pPr>
              <w:ind w:left="57" w:firstLine="57"/>
              <w:rPr>
                <w:sz w:val="20"/>
                <w:szCs w:val="20"/>
              </w:rPr>
            </w:pPr>
            <w:r w:rsidRPr="00BF7AEA">
              <w:rPr>
                <w:sz w:val="20"/>
                <w:szCs w:val="20"/>
              </w:rPr>
              <w:t>- балка – 1 шт.</w:t>
            </w:r>
          </w:p>
          <w:p w:rsidR="00BF7AEA" w:rsidRPr="00BF7AEA" w:rsidRDefault="00BF7AEA" w:rsidP="00BF7AEA">
            <w:pPr>
              <w:ind w:left="57" w:firstLine="57"/>
              <w:rPr>
                <w:sz w:val="20"/>
                <w:szCs w:val="20"/>
              </w:rPr>
            </w:pPr>
            <w:r w:rsidRPr="00BF7AEA">
              <w:rPr>
                <w:sz w:val="20"/>
                <w:szCs w:val="20"/>
              </w:rPr>
              <w:t>Габаритные размеры лаза должны быть не менее 910*935*1960 (от уровня земли в установленном виде) мм.</w:t>
            </w:r>
          </w:p>
          <w:p w:rsidR="00BF7AEA" w:rsidRPr="00BF7AEA" w:rsidRDefault="00BF7AEA" w:rsidP="00BF7AEA">
            <w:pPr>
              <w:ind w:left="57" w:firstLine="57"/>
              <w:rPr>
                <w:sz w:val="20"/>
                <w:szCs w:val="20"/>
              </w:rPr>
            </w:pPr>
            <w:r w:rsidRPr="00BF7AEA">
              <w:rPr>
                <w:sz w:val="20"/>
                <w:szCs w:val="20"/>
              </w:rPr>
              <w:t xml:space="preserve">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посередине. Скоба представляет собой изогнутую трубу длиной не менее 1980 мм, изготовленную из металлической трубы размерами не менее 33,5*2,8 мм.  Длина центральной части скобы должна составлять не менее 933 мм, длина боковых частей не менее 608 мм, длина между осями боковых частей должна составлять 900 мм, радиус </w:t>
            </w:r>
            <w:proofErr w:type="spellStart"/>
            <w:r w:rsidRPr="00BF7AEA">
              <w:rPr>
                <w:sz w:val="20"/>
                <w:szCs w:val="20"/>
              </w:rPr>
              <w:t>гиба</w:t>
            </w:r>
            <w:proofErr w:type="spellEnd"/>
            <w:r w:rsidRPr="00BF7AEA">
              <w:rPr>
                <w:sz w:val="20"/>
                <w:szCs w:val="20"/>
              </w:rPr>
              <w:t xml:space="preserve"> должен составлять не более 100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99448E" w:rsidRPr="00735AB9" w:rsidRDefault="00BF7AEA" w:rsidP="00BF7AEA">
            <w:pPr>
              <w:ind w:left="57" w:firstLine="57"/>
              <w:rPr>
                <w:sz w:val="20"/>
                <w:szCs w:val="20"/>
              </w:rPr>
            </w:pPr>
            <w:r w:rsidRPr="00BF7AEA">
              <w:rPr>
                <w:sz w:val="20"/>
                <w:szCs w:val="20"/>
              </w:rPr>
              <w:t xml:space="preserve">Винт должен быть изготовлен из металлической трубы размерами не менее 33,5*2,8 мм, диаметр винтовой окружности должен быть не более 600 мм по осям, не менее 590 мм, высота витка винта должна быть не более 600 мм, не менее 590 мм. Верхняя часть винта должна быть поджата до половины диаметра и приварена по периметру прилегания к скобе посередине в месте приваривания центральной стойки.  </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153536">
            <w:pPr>
              <w:snapToGrid w:val="0"/>
              <w:ind w:left="57" w:right="57" w:firstLine="57"/>
              <w:rPr>
                <w:sz w:val="20"/>
                <w:szCs w:val="20"/>
              </w:rPr>
            </w:pPr>
            <w:r w:rsidRPr="00BF7AEA">
              <w:rPr>
                <w:sz w:val="20"/>
                <w:szCs w:val="20"/>
              </w:rPr>
              <w:t>Лаз-змейка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F7AEA" w:rsidRPr="00BF7AEA" w:rsidRDefault="00BF7AEA" w:rsidP="00BF7AEA">
            <w:pPr>
              <w:ind w:left="34" w:firstLine="57"/>
              <w:rPr>
                <w:sz w:val="20"/>
                <w:szCs w:val="20"/>
              </w:rPr>
            </w:pPr>
            <w:r w:rsidRPr="00BF7AEA">
              <w:rPr>
                <w:sz w:val="20"/>
                <w:szCs w:val="20"/>
              </w:rPr>
              <w:t xml:space="preserve">Лаз должен состоять из </w:t>
            </w:r>
            <w:proofErr w:type="gramStart"/>
            <w:r w:rsidRPr="00BF7AEA">
              <w:rPr>
                <w:sz w:val="20"/>
                <w:szCs w:val="20"/>
              </w:rPr>
              <w:t>следующих  элементов</w:t>
            </w:r>
            <w:proofErr w:type="gramEnd"/>
            <w:r w:rsidRPr="00BF7AEA">
              <w:rPr>
                <w:sz w:val="20"/>
                <w:szCs w:val="20"/>
              </w:rPr>
              <w:t>:</w:t>
            </w:r>
          </w:p>
          <w:p w:rsidR="00BF7AEA" w:rsidRPr="00BF7AEA" w:rsidRDefault="00BF7AEA" w:rsidP="00BF7AEA">
            <w:pPr>
              <w:ind w:left="34" w:firstLine="57"/>
              <w:rPr>
                <w:sz w:val="20"/>
                <w:szCs w:val="20"/>
              </w:rPr>
            </w:pPr>
            <w:r w:rsidRPr="00BF7AEA">
              <w:rPr>
                <w:sz w:val="20"/>
                <w:szCs w:val="20"/>
              </w:rPr>
              <w:t xml:space="preserve">- </w:t>
            </w:r>
            <w:proofErr w:type="gramStart"/>
            <w:r w:rsidRPr="00BF7AEA">
              <w:rPr>
                <w:sz w:val="20"/>
                <w:szCs w:val="20"/>
              </w:rPr>
              <w:t>стойка  –</w:t>
            </w:r>
            <w:proofErr w:type="gramEnd"/>
            <w:r w:rsidRPr="00BF7AEA">
              <w:rPr>
                <w:sz w:val="20"/>
                <w:szCs w:val="20"/>
              </w:rPr>
              <w:t xml:space="preserve"> 1 шт.;</w:t>
            </w:r>
          </w:p>
          <w:p w:rsidR="00BF7AEA" w:rsidRPr="00BF7AEA" w:rsidRDefault="00BF7AEA" w:rsidP="00BF7AEA">
            <w:pPr>
              <w:ind w:left="34" w:firstLine="57"/>
              <w:rPr>
                <w:sz w:val="20"/>
                <w:szCs w:val="20"/>
              </w:rPr>
            </w:pPr>
            <w:r w:rsidRPr="00BF7AEA">
              <w:rPr>
                <w:sz w:val="20"/>
                <w:szCs w:val="20"/>
              </w:rPr>
              <w:t>- скоба</w:t>
            </w:r>
            <w:proofErr w:type="gramStart"/>
            <w:r w:rsidRPr="00BF7AEA">
              <w:rPr>
                <w:sz w:val="20"/>
                <w:szCs w:val="20"/>
              </w:rPr>
              <w:t>1  –</w:t>
            </w:r>
            <w:proofErr w:type="gramEnd"/>
            <w:r w:rsidRPr="00BF7AEA">
              <w:rPr>
                <w:sz w:val="20"/>
                <w:szCs w:val="20"/>
              </w:rPr>
              <w:t xml:space="preserve"> 5 шт.;</w:t>
            </w:r>
          </w:p>
          <w:p w:rsidR="00BF7AEA" w:rsidRPr="00BF7AEA" w:rsidRDefault="00BF7AEA" w:rsidP="00BF7AEA">
            <w:pPr>
              <w:ind w:left="34" w:firstLine="57"/>
              <w:rPr>
                <w:sz w:val="20"/>
                <w:szCs w:val="20"/>
              </w:rPr>
            </w:pPr>
            <w:r w:rsidRPr="00BF7AEA">
              <w:rPr>
                <w:sz w:val="20"/>
                <w:szCs w:val="20"/>
              </w:rPr>
              <w:t>-  скоба2 – 1 шт.;</w:t>
            </w:r>
          </w:p>
          <w:p w:rsidR="00BF7AEA" w:rsidRPr="00BF7AEA" w:rsidRDefault="00BF7AEA" w:rsidP="00BF7AEA">
            <w:pPr>
              <w:ind w:left="34" w:firstLine="57"/>
              <w:rPr>
                <w:sz w:val="20"/>
                <w:szCs w:val="20"/>
              </w:rPr>
            </w:pPr>
            <w:r w:rsidRPr="00BF7AEA">
              <w:rPr>
                <w:sz w:val="20"/>
                <w:szCs w:val="20"/>
              </w:rPr>
              <w:t>- отвод – 2 шт.</w:t>
            </w:r>
          </w:p>
          <w:p w:rsidR="00BF7AEA" w:rsidRPr="00BF7AEA" w:rsidRDefault="00BF7AEA" w:rsidP="00BF7AEA">
            <w:pPr>
              <w:ind w:left="34" w:firstLine="57"/>
              <w:rPr>
                <w:sz w:val="20"/>
                <w:szCs w:val="20"/>
              </w:rPr>
            </w:pPr>
            <w:r w:rsidRPr="00BF7AEA">
              <w:rPr>
                <w:sz w:val="20"/>
                <w:szCs w:val="20"/>
              </w:rPr>
              <w:t>Габаритные размеры лаза должны быть не менее 950*290*2180 мм.</w:t>
            </w:r>
          </w:p>
          <w:p w:rsidR="00BF7AEA" w:rsidRPr="00BF7AEA" w:rsidRDefault="00BF7AEA" w:rsidP="00BF7AEA">
            <w:pPr>
              <w:ind w:left="34" w:firstLine="57"/>
              <w:rPr>
                <w:sz w:val="20"/>
                <w:szCs w:val="20"/>
              </w:rPr>
            </w:pPr>
            <w:r w:rsidRPr="00BF7AEA">
              <w:rPr>
                <w:sz w:val="20"/>
                <w:szCs w:val="20"/>
              </w:rPr>
              <w:t xml:space="preserve">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2 посередине. Скоба 2 представляет собой изогнутую трубу длиной не менее 1280 мм, длина центральной части должна составлять не менее 933,5 мм, длина боковых частей не менее 255 мм, длина между осями боковых частей должна составлять 900 мм, радиус </w:t>
            </w:r>
            <w:proofErr w:type="spellStart"/>
            <w:r w:rsidRPr="00BF7AEA">
              <w:rPr>
                <w:sz w:val="20"/>
                <w:szCs w:val="20"/>
              </w:rPr>
              <w:t>гиба</w:t>
            </w:r>
            <w:proofErr w:type="spellEnd"/>
            <w:r w:rsidRPr="00BF7AEA">
              <w:rPr>
                <w:sz w:val="20"/>
                <w:szCs w:val="20"/>
              </w:rPr>
              <w:t xml:space="preserve"> должен составлять не более 100 мм.  На обоих концах боковых частей скобы2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w:t>
            </w:r>
            <w:r w:rsidRPr="00BF7AEA">
              <w:rPr>
                <w:sz w:val="20"/>
                <w:szCs w:val="20"/>
              </w:rPr>
              <w:lastRenderedPageBreak/>
              <w:t>способствуют канавки на стойке, расположенные через определенные промежутки.</w:t>
            </w:r>
          </w:p>
          <w:p w:rsidR="0099448E" w:rsidRPr="00735AB9" w:rsidRDefault="00BF7AEA" w:rsidP="00BF7AEA">
            <w:pPr>
              <w:ind w:left="34" w:firstLine="57"/>
              <w:rPr>
                <w:sz w:val="20"/>
                <w:szCs w:val="20"/>
              </w:rPr>
            </w:pPr>
            <w:r w:rsidRPr="00BF7AEA">
              <w:rPr>
                <w:sz w:val="20"/>
                <w:szCs w:val="20"/>
              </w:rPr>
              <w:t xml:space="preserve">Скобы 1 должны быть изготовлены из металлической трубы размерами не менее 26,8*2,8 мм. Скоба 1 должна представлять собой изогнутую трубу длиной не менее 824 мм, длина центральной части должна составлять не менее 325 мм, длина боковых частей не менее 302 мм, длина между осями боковых частей должна составлять 300 мм, радиус </w:t>
            </w:r>
            <w:proofErr w:type="spellStart"/>
            <w:r w:rsidRPr="00BF7AEA">
              <w:rPr>
                <w:sz w:val="20"/>
                <w:szCs w:val="20"/>
              </w:rPr>
              <w:t>гиба</w:t>
            </w:r>
            <w:proofErr w:type="spellEnd"/>
            <w:r w:rsidRPr="00BF7AEA">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с расстояния не более 100 мм от её нижнего конца.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153536">
            <w:pPr>
              <w:snapToGrid w:val="0"/>
              <w:ind w:left="57" w:right="57" w:firstLine="57"/>
              <w:rPr>
                <w:sz w:val="20"/>
                <w:szCs w:val="20"/>
              </w:rPr>
            </w:pPr>
            <w:r w:rsidRPr="00BF7AEA">
              <w:rPr>
                <w:sz w:val="20"/>
                <w:szCs w:val="20"/>
              </w:rPr>
              <w:t>Стойка</w:t>
            </w:r>
          </w:p>
        </w:tc>
      </w:tr>
      <w:tr w:rsidR="0099448E" w:rsidTr="0099448E">
        <w:trPr>
          <w:gridAfter w:val="1"/>
          <w:wAfter w:w="2884" w:type="dxa"/>
          <w:trHeight w:val="131"/>
        </w:trPr>
        <w:tc>
          <w:tcPr>
            <w:tcW w:w="541"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9448E" w:rsidRDefault="0099448E" w:rsidP="0015353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9448E" w:rsidRPr="00735AB9" w:rsidRDefault="00BF7AEA" w:rsidP="00FC39BF">
            <w:pPr>
              <w:snapToGrid w:val="0"/>
              <w:ind w:left="57" w:right="57" w:firstLine="57"/>
              <w:rPr>
                <w:sz w:val="20"/>
                <w:szCs w:val="20"/>
              </w:rPr>
            </w:pPr>
            <w:r w:rsidRPr="00BF7AEA">
              <w:rPr>
                <w:sz w:val="20"/>
                <w:szCs w:val="20"/>
              </w:rPr>
              <w:t>Стойка комплекса должна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и все встраиваемое оборудование комплекса.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245A"/>
    <w:rsid w:val="00115A5E"/>
    <w:rsid w:val="00135684"/>
    <w:rsid w:val="00153536"/>
    <w:rsid w:val="00163F49"/>
    <w:rsid w:val="002F138D"/>
    <w:rsid w:val="003018A3"/>
    <w:rsid w:val="003375C7"/>
    <w:rsid w:val="00357E36"/>
    <w:rsid w:val="00374909"/>
    <w:rsid w:val="003F245B"/>
    <w:rsid w:val="004A0418"/>
    <w:rsid w:val="004A4174"/>
    <w:rsid w:val="00501E49"/>
    <w:rsid w:val="00591F1A"/>
    <w:rsid w:val="005D3D51"/>
    <w:rsid w:val="006746F7"/>
    <w:rsid w:val="006C1041"/>
    <w:rsid w:val="00735AB9"/>
    <w:rsid w:val="00776FE0"/>
    <w:rsid w:val="007A133D"/>
    <w:rsid w:val="007F7D33"/>
    <w:rsid w:val="0080548B"/>
    <w:rsid w:val="0086549F"/>
    <w:rsid w:val="00932FA6"/>
    <w:rsid w:val="0099448E"/>
    <w:rsid w:val="009B7749"/>
    <w:rsid w:val="009C2A6A"/>
    <w:rsid w:val="009D4CC9"/>
    <w:rsid w:val="009F3575"/>
    <w:rsid w:val="00A660BC"/>
    <w:rsid w:val="00A826B0"/>
    <w:rsid w:val="00AA1A86"/>
    <w:rsid w:val="00B131F6"/>
    <w:rsid w:val="00B60488"/>
    <w:rsid w:val="00B66B8E"/>
    <w:rsid w:val="00BD4AE6"/>
    <w:rsid w:val="00BE0CC3"/>
    <w:rsid w:val="00BE0D86"/>
    <w:rsid w:val="00BF7AEA"/>
    <w:rsid w:val="00C0688F"/>
    <w:rsid w:val="00C40611"/>
    <w:rsid w:val="00C556C4"/>
    <w:rsid w:val="00C967BA"/>
    <w:rsid w:val="00CF0E63"/>
    <w:rsid w:val="00D17655"/>
    <w:rsid w:val="00D4186D"/>
    <w:rsid w:val="00D840DC"/>
    <w:rsid w:val="00E40E0A"/>
    <w:rsid w:val="00E67CC3"/>
    <w:rsid w:val="00F90ACD"/>
    <w:rsid w:val="00FA1968"/>
    <w:rsid w:val="00FA753B"/>
    <w:rsid w:val="00FB4CD5"/>
    <w:rsid w:val="00FC39BF"/>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2021-12-27T12:06:00Z</dcterms:created>
  <dcterms:modified xsi:type="dcterms:W3CDTF">2021-12-27T12:06:00Z</dcterms:modified>
</cp:coreProperties>
</file>