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0D0D7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0D0D76" w:rsidP="00A826B0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lang w:eastAsia="ru-RU"/>
              </w:rPr>
              <w:drawing>
                <wp:inline distT="0" distB="0" distL="0" distR="0">
                  <wp:extent cx="661016" cy="1200647"/>
                  <wp:effectExtent l="0" t="0" r="6350" b="0"/>
                  <wp:docPr id="2" name="Рисунок 2" descr="Romana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mana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50" cy="1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E45A5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45A55">
              <w:rPr>
                <w:sz w:val="20"/>
                <w:szCs w:val="20"/>
              </w:rPr>
              <w:t>60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FF0C7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</w:p>
        </w:tc>
        <w:bookmarkStart w:id="0" w:name="_GoBack"/>
        <w:bookmarkEnd w:id="0"/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0D0D76" w:rsidP="00D510F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510F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0FD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0D0D76">
            <w:r>
              <w:rPr>
                <w:sz w:val="20"/>
                <w:szCs w:val="20"/>
              </w:rPr>
              <w:t>П</w:t>
            </w:r>
            <w:r w:rsidR="000D0D76">
              <w:rPr>
                <w:sz w:val="20"/>
                <w:szCs w:val="20"/>
              </w:rPr>
              <w:t>олотно</w:t>
            </w:r>
            <w:r w:rsidRPr="00EB640F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3158C7" w:rsidRDefault="000D0D76" w:rsidP="00D510F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Default="00A6493F" w:rsidP="000D0D76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  <w:r w:rsidR="00D510FD">
              <w:t xml:space="preserve"> </w:t>
            </w:r>
            <w:r w:rsidR="00D510FD" w:rsidRPr="00D510FD">
              <w:rPr>
                <w:sz w:val="20"/>
                <w:szCs w:val="20"/>
              </w:rPr>
              <w:t xml:space="preserve">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 Монтаж производится путем бетонирования стоек в грунт на глубину не менее </w:t>
            </w:r>
            <w:r w:rsidR="000D0D76">
              <w:rPr>
                <w:sz w:val="20"/>
                <w:szCs w:val="20"/>
              </w:rPr>
              <w:t>70</w:t>
            </w:r>
            <w:r w:rsidR="00D510FD" w:rsidRPr="00D510FD">
              <w:rPr>
                <w:sz w:val="20"/>
                <w:szCs w:val="20"/>
              </w:rPr>
              <w:t>0 мм.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0D0D76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Стенд</w:t>
            </w:r>
          </w:p>
        </w:tc>
      </w:tr>
      <w:tr w:rsidR="00D510FD" w:rsidTr="008323A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Pr="00D510FD" w:rsidRDefault="00D510FD" w:rsidP="00D510FD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D510FD" w:rsidRDefault="000D0D76" w:rsidP="00D510FD">
            <w:pPr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Стойка длиной не менее 2880 мм должна быть изготовлена из металлической трубы размерами не менее 40*3 мм (диаметром не менее 48 мм). Полотно должно крепиться между стойками и должно быть изготовлено из листового металла толщиной не менее 2 мм. Габаритные размеры полотна не менее 1050*800 мм. Высота нижнего края полотна над уровнем земли должна быть не менее 1300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0D76"/>
    <w:rsid w:val="000D57F3"/>
    <w:rsid w:val="000F54DF"/>
    <w:rsid w:val="00115A5E"/>
    <w:rsid w:val="00132A01"/>
    <w:rsid w:val="00274C1D"/>
    <w:rsid w:val="0029008D"/>
    <w:rsid w:val="002A2CE4"/>
    <w:rsid w:val="003158C7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B58D5"/>
    <w:rsid w:val="00CF6C49"/>
    <w:rsid w:val="00D37ED4"/>
    <w:rsid w:val="00D4186D"/>
    <w:rsid w:val="00D510FD"/>
    <w:rsid w:val="00D85D43"/>
    <w:rsid w:val="00DD2C86"/>
    <w:rsid w:val="00DE52A8"/>
    <w:rsid w:val="00E27017"/>
    <w:rsid w:val="00E45A55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B68ED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2021-12-28T11:51:00Z</dcterms:created>
  <dcterms:modified xsi:type="dcterms:W3CDTF">2021-12-28T11:51:00Z</dcterms:modified>
</cp:coreProperties>
</file>