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4605B4" w:rsidTr="004605B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4605B4" w:rsidTr="004605B4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Тент</w:t>
            </w:r>
          </w:p>
          <w:p w:rsidR="004605B4" w:rsidRDefault="004605B4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4605B4" w:rsidRDefault="004605B4" w:rsidP="00A826B0">
            <w:pPr>
              <w:rPr>
                <w:sz w:val="20"/>
                <w:szCs w:val="20"/>
              </w:rPr>
            </w:pPr>
            <w:r>
              <w:object w:dxaOrig="4320" w:dyaOrig="38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81pt" o:ole="">
                  <v:imagedata r:id="rId4" o:title=""/>
                </v:shape>
                <o:OLEObject Type="Embed" ProgID="PBrush" ShapeID="_x0000_i1025" DrawAspect="Content" ObjectID="_1701883502" r:id="rId5"/>
              </w:objec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4605B4" w:rsidRDefault="004605B4" w:rsidP="004605B4">
            <w:pPr>
              <w:rPr>
                <w:sz w:val="20"/>
                <w:szCs w:val="20"/>
              </w:rPr>
            </w:pPr>
            <w:r w:rsidRPr="004605B4">
              <w:rPr>
                <w:sz w:val="20"/>
                <w:szCs w:val="20"/>
              </w:rPr>
              <w:t xml:space="preserve">Тент предназначен для размещения на песочницах в детских дошкольных учреждениях, на территориях парков, дворовых территориях и местах общественного отдыха с целью организации досуга и гармоничного развития детей в возрасте до 7 лет. Может эксплуатироваться круглогодично во всех климатических зонах. </w:t>
            </w:r>
          </w:p>
          <w:p w:rsidR="004605B4" w:rsidRPr="004605B4" w:rsidRDefault="004605B4" w:rsidP="004605B4">
            <w:pPr>
              <w:rPr>
                <w:sz w:val="20"/>
                <w:szCs w:val="20"/>
              </w:rPr>
            </w:pPr>
            <w:r w:rsidRPr="004605B4">
              <w:rPr>
                <w:sz w:val="20"/>
                <w:szCs w:val="20"/>
              </w:rPr>
              <w:t>Изделие соответствует требованиям современного дизайна, отвечает требованиям безопасности пользователя, заложенным в Европейских нормах и ГОСТах РФ. Производится в соответствии со стандартом ISO 9001-2015. Все применяемые материалы имеют гигиенические сертификаты и разрешены к применению при из</w:t>
            </w:r>
            <w:r>
              <w:rPr>
                <w:sz w:val="20"/>
                <w:szCs w:val="20"/>
              </w:rPr>
              <w:t>готовлении продукции для детей.</w:t>
            </w:r>
          </w:p>
        </w:tc>
        <w:bookmarkStart w:id="0" w:name="_GoBack"/>
        <w:bookmarkEnd w:id="0"/>
      </w:tr>
      <w:tr w:rsidR="004605B4" w:rsidTr="004605B4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 (с закрытыми крышками)</w:t>
            </w:r>
          </w:p>
        </w:tc>
      </w:tr>
      <w:tr w:rsidR="004605B4" w:rsidTr="004605B4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Pr="00501E49" w:rsidRDefault="004605B4" w:rsidP="004605B4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 xml:space="preserve">Высота (мм) </w:t>
            </w:r>
            <w:r>
              <w:rPr>
                <w:bCs/>
                <w:sz w:val="20"/>
                <w:szCs w:val="20"/>
              </w:rPr>
              <w:t>± 5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5B4" w:rsidRPr="00501E49" w:rsidRDefault="004605B4" w:rsidP="00BF2B00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4605B4" w:rsidTr="004605B4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Pr="00501E49" w:rsidRDefault="004605B4" w:rsidP="00DA5522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Длина (мм)</w:t>
            </w:r>
            <w:r>
              <w:rPr>
                <w:bCs/>
                <w:sz w:val="20"/>
                <w:szCs w:val="20"/>
              </w:rPr>
              <w:t xml:space="preserve"> ± 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501E49" w:rsidRDefault="004605B4" w:rsidP="00BF2B00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</w:tc>
      </w:tr>
      <w:tr w:rsidR="004605B4" w:rsidTr="004605B4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Pr="00501E49" w:rsidRDefault="004605B4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Ширина (мм)</w:t>
            </w:r>
            <w:r>
              <w:rPr>
                <w:bCs/>
                <w:sz w:val="20"/>
                <w:szCs w:val="20"/>
              </w:rPr>
              <w:t xml:space="preserve"> ± 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501E49" w:rsidRDefault="004605B4" w:rsidP="00BF27C7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</w:tc>
      </w:tr>
      <w:tr w:rsidR="004605B4" w:rsidTr="004605B4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605B4" w:rsidTr="004605B4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F12C3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F12C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Pr="00F12C3F" w:rsidRDefault="00D5433A" w:rsidP="00F12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F12C3F" w:rsidRDefault="00D5433A" w:rsidP="00F1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05B4" w:rsidTr="004605B4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3D6729" w:rsidRDefault="004605B4" w:rsidP="00BD3657">
            <w:pPr>
              <w:jc w:val="center"/>
              <w:rPr>
                <w:sz w:val="20"/>
                <w:szCs w:val="20"/>
              </w:rPr>
            </w:pPr>
            <w:r w:rsidRPr="003D6729">
              <w:rPr>
                <w:sz w:val="20"/>
                <w:szCs w:val="20"/>
              </w:rPr>
              <w:t>Песочница</w:t>
            </w:r>
          </w:p>
        </w:tc>
      </w:tr>
      <w:tr w:rsidR="004605B4" w:rsidTr="004605B4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DA5522" w:rsidRDefault="004605B4" w:rsidP="004605B4">
            <w:pPr>
              <w:rPr>
                <w:color w:val="FF0000"/>
                <w:sz w:val="20"/>
                <w:szCs w:val="20"/>
              </w:rPr>
            </w:pPr>
            <w:r w:rsidRPr="004605B4">
              <w:rPr>
                <w:sz w:val="20"/>
                <w:szCs w:val="20"/>
              </w:rPr>
              <w:t xml:space="preserve">Тент из </w:t>
            </w:r>
            <w:proofErr w:type="spellStart"/>
            <w:r w:rsidRPr="004605B4">
              <w:rPr>
                <w:sz w:val="20"/>
                <w:szCs w:val="20"/>
              </w:rPr>
              <w:t>винилискожи</w:t>
            </w:r>
            <w:proofErr w:type="spellEnd"/>
            <w:r w:rsidRPr="004605B4">
              <w:rPr>
                <w:sz w:val="20"/>
                <w:szCs w:val="20"/>
              </w:rPr>
              <w:t xml:space="preserve"> синего цвета должен быть закреплен к одной из досок песочницы. Для исключения случайного открывания песочницы с противоположной стороны тента вшивается брус из древесины хвойных пород, это обеспечивает необходимую устойчивость конструкции. Крепится тент с помощью алюминиевого стыка длиной 1500 мм, закреплен с помощью </w:t>
            </w:r>
            <w:proofErr w:type="spellStart"/>
            <w:r>
              <w:rPr>
                <w:sz w:val="20"/>
                <w:szCs w:val="20"/>
              </w:rPr>
              <w:t>саморезов</w:t>
            </w:r>
            <w:proofErr w:type="spellEnd"/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115A5E"/>
    <w:rsid w:val="0022386A"/>
    <w:rsid w:val="00381B6B"/>
    <w:rsid w:val="003D6729"/>
    <w:rsid w:val="00445378"/>
    <w:rsid w:val="004605B4"/>
    <w:rsid w:val="00501E49"/>
    <w:rsid w:val="005450FC"/>
    <w:rsid w:val="006C1041"/>
    <w:rsid w:val="00776FE0"/>
    <w:rsid w:val="009B7749"/>
    <w:rsid w:val="00A826B0"/>
    <w:rsid w:val="00B60488"/>
    <w:rsid w:val="00BD4AE6"/>
    <w:rsid w:val="00BE0CC3"/>
    <w:rsid w:val="00BF27C7"/>
    <w:rsid w:val="00BF2B00"/>
    <w:rsid w:val="00D12CE1"/>
    <w:rsid w:val="00D16182"/>
    <w:rsid w:val="00D4186D"/>
    <w:rsid w:val="00D45F2A"/>
    <w:rsid w:val="00D5433A"/>
    <w:rsid w:val="00DA5522"/>
    <w:rsid w:val="00DF46B6"/>
    <w:rsid w:val="00F12C3F"/>
    <w:rsid w:val="00FA1968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156C9-791B-4020-AE57-B3A27AC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2021-12-24T17:39:00Z</dcterms:created>
  <dcterms:modified xsi:type="dcterms:W3CDTF">2021-12-24T17:39:00Z</dcterms:modified>
</cp:coreProperties>
</file>