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3510FA" w:rsidTr="003510FA">
        <w:tc>
          <w:tcPr>
            <w:tcW w:w="541" w:type="dxa"/>
            <w:tcBorders>
              <w:top w:val="single" w:sz="4" w:space="0" w:color="000000"/>
              <w:left w:val="single" w:sz="4" w:space="0" w:color="000000"/>
              <w:bottom w:val="single" w:sz="4" w:space="0" w:color="000000"/>
            </w:tcBorders>
            <w:shd w:val="clear" w:color="auto" w:fill="auto"/>
          </w:tcPr>
          <w:p w:rsidR="003510FA" w:rsidRDefault="003510FA"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3510FA" w:rsidRDefault="003510FA"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510FA" w:rsidRDefault="003510FA" w:rsidP="00BD3657">
            <w:pPr>
              <w:jc w:val="center"/>
            </w:pPr>
            <w:r>
              <w:rPr>
                <w:bCs/>
                <w:sz w:val="20"/>
                <w:szCs w:val="20"/>
              </w:rPr>
              <w:t>Наименование показателя, технического, функционального параметра, ед. изм. Показателя</w:t>
            </w:r>
          </w:p>
        </w:tc>
      </w:tr>
      <w:tr w:rsidR="003510FA" w:rsidTr="003510FA">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3510FA" w:rsidRDefault="003510FA"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3510FA" w:rsidRDefault="003510FA" w:rsidP="003158C7">
            <w:pPr>
              <w:snapToGrid w:val="0"/>
              <w:ind w:firstLine="34"/>
              <w:contextualSpacing/>
              <w:rPr>
                <w:sz w:val="20"/>
                <w:szCs w:val="20"/>
              </w:rPr>
            </w:pPr>
            <w:r>
              <w:rPr>
                <w:sz w:val="20"/>
                <w:szCs w:val="20"/>
              </w:rPr>
              <w:t>Детский игровой комплекс</w:t>
            </w:r>
          </w:p>
          <w:p w:rsidR="003510FA" w:rsidRDefault="00723708" w:rsidP="00A826B0">
            <w:pPr>
              <w:rPr>
                <w:sz w:val="20"/>
                <w:szCs w:val="20"/>
              </w:rPr>
            </w:pPr>
            <w:r>
              <w:rPr>
                <w:noProof/>
                <w:lang w:eastAsia="ru-RU"/>
              </w:rPr>
              <w:drawing>
                <wp:inline distT="0" distB="0" distL="0" distR="0">
                  <wp:extent cx="1143000" cy="733425"/>
                  <wp:effectExtent l="0" t="0" r="0" b="9525"/>
                  <wp:docPr id="1" name="Рисунок 1" descr="R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73342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510FA" w:rsidRPr="003158C7" w:rsidRDefault="003510FA" w:rsidP="00FF771F">
            <w:pPr>
              <w:ind w:firstLine="142"/>
              <w:rPr>
                <w:sz w:val="20"/>
                <w:szCs w:val="20"/>
              </w:rPr>
            </w:pPr>
            <w:r>
              <w:rPr>
                <w:sz w:val="20"/>
                <w:szCs w:val="20"/>
              </w:rPr>
              <w:t xml:space="preserve"> </w:t>
            </w:r>
          </w:p>
        </w:tc>
      </w:tr>
      <w:tr w:rsidR="003510FA" w:rsidTr="003510FA">
        <w:trPr>
          <w:trHeight w:val="268"/>
        </w:trPr>
        <w:tc>
          <w:tcPr>
            <w:tcW w:w="541" w:type="dxa"/>
            <w:vMerge/>
            <w:tcBorders>
              <w:top w:val="single" w:sz="4" w:space="0" w:color="000000"/>
              <w:left w:val="single" w:sz="4" w:space="0" w:color="000000"/>
              <w:bottom w:val="single" w:sz="4" w:space="0" w:color="000000"/>
            </w:tcBorders>
            <w:shd w:val="clear" w:color="auto" w:fill="auto"/>
          </w:tcPr>
          <w:p w:rsidR="003510FA" w:rsidRDefault="003510FA"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510FA" w:rsidRDefault="003510FA"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510FA" w:rsidRPr="003158C7" w:rsidRDefault="003510FA" w:rsidP="003158C7">
            <w:pPr>
              <w:snapToGrid w:val="0"/>
              <w:ind w:firstLine="34"/>
              <w:contextualSpacing/>
              <w:rPr>
                <w:sz w:val="20"/>
                <w:szCs w:val="20"/>
              </w:rPr>
            </w:pPr>
            <w:r>
              <w:rPr>
                <w:sz w:val="20"/>
                <w:szCs w:val="20"/>
              </w:rPr>
              <w:t>Внешние размеры</w:t>
            </w:r>
          </w:p>
        </w:tc>
      </w:tr>
      <w:tr w:rsidR="003510FA" w:rsidTr="003510FA">
        <w:trPr>
          <w:trHeight w:val="272"/>
        </w:trPr>
        <w:tc>
          <w:tcPr>
            <w:tcW w:w="541" w:type="dxa"/>
            <w:vMerge/>
            <w:tcBorders>
              <w:top w:val="single" w:sz="4" w:space="0" w:color="000000"/>
              <w:left w:val="single" w:sz="4" w:space="0" w:color="000000"/>
              <w:bottom w:val="single" w:sz="4" w:space="0" w:color="000000"/>
            </w:tcBorders>
            <w:shd w:val="clear" w:color="auto" w:fill="auto"/>
          </w:tcPr>
          <w:p w:rsidR="003510FA" w:rsidRDefault="003510FA"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510FA" w:rsidRDefault="003510FA"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3510FA" w:rsidRPr="00625859" w:rsidRDefault="003510FA" w:rsidP="003158C7">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510FA" w:rsidRPr="003158C7" w:rsidRDefault="003510FA" w:rsidP="00EE18C0">
            <w:pPr>
              <w:snapToGrid w:val="0"/>
              <w:ind w:firstLine="34"/>
              <w:contextualSpacing/>
              <w:jc w:val="center"/>
              <w:rPr>
                <w:sz w:val="20"/>
                <w:szCs w:val="20"/>
              </w:rPr>
            </w:pPr>
            <w:r>
              <w:rPr>
                <w:sz w:val="20"/>
                <w:szCs w:val="20"/>
              </w:rPr>
              <w:t>3350</w:t>
            </w:r>
          </w:p>
        </w:tc>
      </w:tr>
      <w:tr w:rsidR="003510FA" w:rsidTr="003510FA">
        <w:trPr>
          <w:trHeight w:val="200"/>
        </w:trPr>
        <w:tc>
          <w:tcPr>
            <w:tcW w:w="541" w:type="dxa"/>
            <w:vMerge/>
            <w:tcBorders>
              <w:top w:val="single" w:sz="4" w:space="0" w:color="000000"/>
              <w:left w:val="single" w:sz="4" w:space="0" w:color="000000"/>
              <w:bottom w:val="single" w:sz="4" w:space="0" w:color="000000"/>
            </w:tcBorders>
            <w:shd w:val="clear" w:color="auto" w:fill="auto"/>
          </w:tcPr>
          <w:p w:rsidR="003510FA" w:rsidRDefault="003510FA"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510FA" w:rsidRDefault="003510FA"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3510FA" w:rsidRPr="003158C7" w:rsidRDefault="003510FA"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510FA" w:rsidRPr="003158C7" w:rsidRDefault="003510FA" w:rsidP="006240A7">
            <w:pPr>
              <w:snapToGrid w:val="0"/>
              <w:ind w:firstLine="34"/>
              <w:contextualSpacing/>
              <w:jc w:val="center"/>
              <w:rPr>
                <w:sz w:val="20"/>
                <w:szCs w:val="20"/>
              </w:rPr>
            </w:pPr>
            <w:r>
              <w:rPr>
                <w:sz w:val="20"/>
                <w:szCs w:val="20"/>
              </w:rPr>
              <w:t>2735</w:t>
            </w:r>
          </w:p>
        </w:tc>
      </w:tr>
      <w:tr w:rsidR="003510FA" w:rsidTr="003510FA">
        <w:trPr>
          <w:trHeight w:val="245"/>
        </w:trPr>
        <w:tc>
          <w:tcPr>
            <w:tcW w:w="541" w:type="dxa"/>
            <w:vMerge/>
            <w:tcBorders>
              <w:top w:val="single" w:sz="4" w:space="0" w:color="000000"/>
              <w:left w:val="single" w:sz="4" w:space="0" w:color="000000"/>
              <w:bottom w:val="single" w:sz="4" w:space="0" w:color="000000"/>
            </w:tcBorders>
            <w:shd w:val="clear" w:color="auto" w:fill="auto"/>
          </w:tcPr>
          <w:p w:rsidR="003510FA" w:rsidRDefault="003510FA"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510FA" w:rsidRDefault="003510FA"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3510FA" w:rsidRPr="003158C7" w:rsidRDefault="003510FA"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510FA" w:rsidRPr="003158C7" w:rsidRDefault="003510FA" w:rsidP="00625859">
            <w:pPr>
              <w:snapToGrid w:val="0"/>
              <w:ind w:firstLine="34"/>
              <w:contextualSpacing/>
              <w:jc w:val="center"/>
              <w:rPr>
                <w:sz w:val="20"/>
                <w:szCs w:val="20"/>
              </w:rPr>
            </w:pPr>
            <w:r>
              <w:rPr>
                <w:sz w:val="20"/>
                <w:szCs w:val="20"/>
              </w:rPr>
              <w:t>1500</w:t>
            </w:r>
          </w:p>
        </w:tc>
      </w:tr>
      <w:tr w:rsidR="003510FA" w:rsidTr="003510FA">
        <w:trPr>
          <w:trHeight w:val="180"/>
        </w:trPr>
        <w:tc>
          <w:tcPr>
            <w:tcW w:w="541" w:type="dxa"/>
            <w:vMerge/>
            <w:tcBorders>
              <w:top w:val="single" w:sz="4" w:space="0" w:color="000000"/>
              <w:left w:val="single" w:sz="4" w:space="0" w:color="000000"/>
              <w:bottom w:val="single" w:sz="4" w:space="0" w:color="000000"/>
            </w:tcBorders>
            <w:shd w:val="clear" w:color="auto" w:fill="auto"/>
          </w:tcPr>
          <w:p w:rsidR="003510FA" w:rsidRDefault="003510FA"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510FA" w:rsidRDefault="003510FA"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510FA" w:rsidRPr="003158C7" w:rsidRDefault="003510FA" w:rsidP="00625859">
            <w:pPr>
              <w:snapToGrid w:val="0"/>
              <w:ind w:firstLine="34"/>
              <w:contextualSpacing/>
              <w:jc w:val="center"/>
              <w:rPr>
                <w:sz w:val="20"/>
                <w:szCs w:val="20"/>
              </w:rPr>
            </w:pPr>
            <w:r>
              <w:rPr>
                <w:sz w:val="20"/>
                <w:szCs w:val="20"/>
              </w:rPr>
              <w:t>Комплектация</w:t>
            </w:r>
          </w:p>
        </w:tc>
      </w:tr>
      <w:tr w:rsidR="003510FA" w:rsidTr="003510FA">
        <w:trPr>
          <w:trHeight w:val="85"/>
        </w:trPr>
        <w:tc>
          <w:tcPr>
            <w:tcW w:w="541" w:type="dxa"/>
            <w:vMerge/>
            <w:tcBorders>
              <w:top w:val="single" w:sz="4" w:space="0" w:color="000000"/>
              <w:left w:val="single" w:sz="4" w:space="0" w:color="000000"/>
              <w:bottom w:val="single" w:sz="4" w:space="0" w:color="000000"/>
            </w:tcBorders>
            <w:shd w:val="clear" w:color="auto" w:fill="auto"/>
          </w:tcPr>
          <w:p w:rsidR="003510FA" w:rsidRDefault="003510FA"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510FA" w:rsidRDefault="003510FA"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3510FA" w:rsidRPr="003158C7" w:rsidRDefault="003510FA" w:rsidP="003158C7">
            <w:pPr>
              <w:snapToGrid w:val="0"/>
              <w:ind w:firstLine="34"/>
              <w:contextualSpacing/>
              <w:rPr>
                <w:sz w:val="20"/>
                <w:szCs w:val="20"/>
              </w:rPr>
            </w:pPr>
            <w:r>
              <w:rPr>
                <w:bCs/>
                <w:sz w:val="20"/>
                <w:szCs w:val="20"/>
              </w:rPr>
              <w:t>Лаз с усилением</w:t>
            </w:r>
            <w:r w:rsidRPr="003158C7">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510FA" w:rsidRPr="003158C7" w:rsidRDefault="003510FA" w:rsidP="003158C7">
            <w:pPr>
              <w:snapToGrid w:val="0"/>
              <w:ind w:firstLine="34"/>
              <w:contextualSpacing/>
              <w:jc w:val="center"/>
              <w:rPr>
                <w:sz w:val="20"/>
                <w:szCs w:val="20"/>
              </w:rPr>
            </w:pPr>
            <w:r>
              <w:rPr>
                <w:sz w:val="20"/>
                <w:szCs w:val="20"/>
              </w:rPr>
              <w:t>4</w:t>
            </w:r>
          </w:p>
        </w:tc>
      </w:tr>
      <w:tr w:rsidR="003510FA" w:rsidTr="003510FA">
        <w:trPr>
          <w:trHeight w:val="85"/>
        </w:trPr>
        <w:tc>
          <w:tcPr>
            <w:tcW w:w="541" w:type="dxa"/>
            <w:vMerge/>
            <w:tcBorders>
              <w:top w:val="single" w:sz="4" w:space="0" w:color="000000"/>
              <w:left w:val="single" w:sz="4" w:space="0" w:color="000000"/>
              <w:bottom w:val="single" w:sz="4" w:space="0" w:color="000000"/>
            </w:tcBorders>
            <w:shd w:val="clear" w:color="auto" w:fill="auto"/>
          </w:tcPr>
          <w:p w:rsidR="003510FA" w:rsidRDefault="003510FA"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510FA" w:rsidRDefault="003510FA"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3510FA" w:rsidRDefault="003510FA" w:rsidP="00FF771F">
            <w:pPr>
              <w:snapToGrid w:val="0"/>
              <w:ind w:firstLine="34"/>
              <w:contextualSpacing/>
              <w:rPr>
                <w:bCs/>
                <w:sz w:val="20"/>
                <w:szCs w:val="20"/>
              </w:rPr>
            </w:pPr>
            <w:r>
              <w:rPr>
                <w:bCs/>
                <w:sz w:val="20"/>
                <w:szCs w:val="20"/>
              </w:rPr>
              <w:t>Панель боковая с отверстием</w:t>
            </w:r>
            <w:r w:rsidRPr="003158C7">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510FA" w:rsidRDefault="003510FA" w:rsidP="003158C7">
            <w:pPr>
              <w:snapToGrid w:val="0"/>
              <w:ind w:firstLine="34"/>
              <w:contextualSpacing/>
              <w:jc w:val="center"/>
              <w:rPr>
                <w:sz w:val="20"/>
                <w:szCs w:val="20"/>
              </w:rPr>
            </w:pPr>
            <w:r>
              <w:rPr>
                <w:sz w:val="20"/>
                <w:szCs w:val="20"/>
              </w:rPr>
              <w:t>4</w:t>
            </w:r>
          </w:p>
        </w:tc>
      </w:tr>
      <w:tr w:rsidR="003510FA" w:rsidTr="003510FA">
        <w:trPr>
          <w:trHeight w:val="130"/>
        </w:trPr>
        <w:tc>
          <w:tcPr>
            <w:tcW w:w="541" w:type="dxa"/>
            <w:vMerge/>
            <w:tcBorders>
              <w:top w:val="single" w:sz="4" w:space="0" w:color="000000"/>
              <w:left w:val="single" w:sz="4" w:space="0" w:color="000000"/>
              <w:bottom w:val="single" w:sz="4" w:space="0" w:color="000000"/>
            </w:tcBorders>
            <w:shd w:val="clear" w:color="auto" w:fill="auto"/>
          </w:tcPr>
          <w:p w:rsidR="003510FA" w:rsidRDefault="003510FA"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510FA" w:rsidRDefault="003510FA"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3510FA" w:rsidRPr="003158C7" w:rsidRDefault="003510FA" w:rsidP="003158C7">
            <w:pPr>
              <w:snapToGrid w:val="0"/>
              <w:ind w:firstLine="34"/>
              <w:contextualSpacing/>
              <w:rPr>
                <w:sz w:val="20"/>
                <w:szCs w:val="20"/>
              </w:rPr>
            </w:pPr>
            <w:r>
              <w:rPr>
                <w:bCs/>
                <w:sz w:val="20"/>
                <w:szCs w:val="20"/>
              </w:rPr>
              <w:t>уголок прямой 430,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510FA" w:rsidRPr="003158C7" w:rsidRDefault="003510FA" w:rsidP="003158C7">
            <w:pPr>
              <w:snapToGrid w:val="0"/>
              <w:ind w:firstLine="34"/>
              <w:contextualSpacing/>
              <w:jc w:val="center"/>
              <w:rPr>
                <w:sz w:val="20"/>
                <w:szCs w:val="20"/>
              </w:rPr>
            </w:pPr>
            <w:r>
              <w:rPr>
                <w:sz w:val="20"/>
                <w:szCs w:val="20"/>
              </w:rPr>
              <w:t>2</w:t>
            </w:r>
          </w:p>
        </w:tc>
      </w:tr>
      <w:tr w:rsidR="003510FA" w:rsidTr="003510FA">
        <w:trPr>
          <w:trHeight w:val="130"/>
        </w:trPr>
        <w:tc>
          <w:tcPr>
            <w:tcW w:w="541" w:type="dxa"/>
            <w:vMerge/>
            <w:tcBorders>
              <w:top w:val="single" w:sz="4" w:space="0" w:color="000000"/>
              <w:left w:val="single" w:sz="4" w:space="0" w:color="000000"/>
              <w:bottom w:val="single" w:sz="4" w:space="0" w:color="000000"/>
            </w:tcBorders>
            <w:shd w:val="clear" w:color="auto" w:fill="auto"/>
          </w:tcPr>
          <w:p w:rsidR="003510FA" w:rsidRDefault="003510FA"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510FA" w:rsidRDefault="003510FA"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3510FA" w:rsidRDefault="003510FA" w:rsidP="00FF771F">
            <w:pPr>
              <w:snapToGrid w:val="0"/>
              <w:ind w:firstLine="34"/>
              <w:contextualSpacing/>
              <w:rPr>
                <w:bCs/>
                <w:sz w:val="20"/>
                <w:szCs w:val="20"/>
              </w:rPr>
            </w:pPr>
            <w:r>
              <w:rPr>
                <w:bCs/>
                <w:sz w:val="20"/>
                <w:szCs w:val="20"/>
              </w:rPr>
              <w:t>уголок прямой 830,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510FA" w:rsidRDefault="003510FA" w:rsidP="003158C7">
            <w:pPr>
              <w:snapToGrid w:val="0"/>
              <w:ind w:firstLine="34"/>
              <w:contextualSpacing/>
              <w:jc w:val="center"/>
              <w:rPr>
                <w:sz w:val="20"/>
                <w:szCs w:val="20"/>
              </w:rPr>
            </w:pPr>
            <w:r>
              <w:rPr>
                <w:sz w:val="20"/>
                <w:szCs w:val="20"/>
              </w:rPr>
              <w:t>2</w:t>
            </w:r>
          </w:p>
        </w:tc>
      </w:tr>
      <w:tr w:rsidR="003510FA" w:rsidTr="003510FA">
        <w:trPr>
          <w:trHeight w:val="130"/>
        </w:trPr>
        <w:tc>
          <w:tcPr>
            <w:tcW w:w="541" w:type="dxa"/>
            <w:vMerge/>
            <w:tcBorders>
              <w:top w:val="single" w:sz="4" w:space="0" w:color="000000"/>
              <w:left w:val="single" w:sz="4" w:space="0" w:color="000000"/>
              <w:bottom w:val="single" w:sz="4" w:space="0" w:color="000000"/>
            </w:tcBorders>
            <w:shd w:val="clear" w:color="auto" w:fill="auto"/>
          </w:tcPr>
          <w:p w:rsidR="003510FA" w:rsidRDefault="003510FA"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510FA" w:rsidRDefault="003510FA" w:rsidP="00EE18C0">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3510FA" w:rsidRPr="003158C7" w:rsidRDefault="003510FA" w:rsidP="00EE18C0">
            <w:pPr>
              <w:snapToGrid w:val="0"/>
              <w:ind w:firstLine="34"/>
              <w:contextualSpacing/>
              <w:rPr>
                <w:sz w:val="20"/>
                <w:szCs w:val="20"/>
              </w:rPr>
            </w:pPr>
            <w:r>
              <w:rPr>
                <w:sz w:val="20"/>
                <w:szCs w:val="20"/>
              </w:rPr>
              <w:t>Грунтозацеп,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510FA" w:rsidRPr="003158C7" w:rsidRDefault="003510FA" w:rsidP="00EE18C0">
            <w:pPr>
              <w:snapToGrid w:val="0"/>
              <w:ind w:firstLine="34"/>
              <w:contextualSpacing/>
              <w:jc w:val="center"/>
              <w:rPr>
                <w:sz w:val="20"/>
                <w:szCs w:val="20"/>
              </w:rPr>
            </w:pPr>
            <w:r>
              <w:rPr>
                <w:sz w:val="20"/>
                <w:szCs w:val="20"/>
              </w:rPr>
              <w:t>8</w:t>
            </w:r>
          </w:p>
        </w:tc>
      </w:tr>
      <w:tr w:rsidR="003510FA" w:rsidTr="003510FA">
        <w:trPr>
          <w:trHeight w:val="130"/>
        </w:trPr>
        <w:tc>
          <w:tcPr>
            <w:tcW w:w="541" w:type="dxa"/>
            <w:vMerge/>
            <w:tcBorders>
              <w:top w:val="single" w:sz="4" w:space="0" w:color="000000"/>
              <w:left w:val="single" w:sz="4" w:space="0" w:color="000000"/>
              <w:bottom w:val="single" w:sz="4" w:space="0" w:color="000000"/>
            </w:tcBorders>
            <w:shd w:val="clear" w:color="auto" w:fill="auto"/>
          </w:tcPr>
          <w:p w:rsidR="003510FA" w:rsidRDefault="003510FA"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510FA" w:rsidRDefault="003510FA" w:rsidP="00EE18C0">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3510FA" w:rsidRDefault="003510FA" w:rsidP="00EE18C0">
            <w:pPr>
              <w:snapToGrid w:val="0"/>
              <w:ind w:firstLine="34"/>
              <w:contextualSpacing/>
              <w:rPr>
                <w:sz w:val="20"/>
                <w:szCs w:val="20"/>
              </w:rPr>
            </w:pPr>
            <w:r>
              <w:rPr>
                <w:sz w:val="20"/>
                <w:szCs w:val="20"/>
              </w:rPr>
              <w:t>Панель-связь,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510FA" w:rsidRDefault="003510FA" w:rsidP="00EE18C0">
            <w:pPr>
              <w:snapToGrid w:val="0"/>
              <w:ind w:firstLine="34"/>
              <w:contextualSpacing/>
              <w:jc w:val="center"/>
              <w:rPr>
                <w:sz w:val="20"/>
                <w:szCs w:val="20"/>
              </w:rPr>
            </w:pPr>
            <w:r>
              <w:rPr>
                <w:sz w:val="20"/>
                <w:szCs w:val="20"/>
              </w:rPr>
              <w:t>2</w:t>
            </w:r>
          </w:p>
        </w:tc>
      </w:tr>
      <w:tr w:rsidR="003510FA" w:rsidTr="003510FA">
        <w:trPr>
          <w:trHeight w:val="130"/>
        </w:trPr>
        <w:tc>
          <w:tcPr>
            <w:tcW w:w="541" w:type="dxa"/>
            <w:vMerge/>
            <w:tcBorders>
              <w:top w:val="single" w:sz="4" w:space="0" w:color="000000"/>
              <w:left w:val="single" w:sz="4" w:space="0" w:color="000000"/>
              <w:bottom w:val="single" w:sz="4" w:space="0" w:color="000000"/>
            </w:tcBorders>
            <w:shd w:val="clear" w:color="auto" w:fill="auto"/>
          </w:tcPr>
          <w:p w:rsidR="003510FA" w:rsidRDefault="003510FA"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510FA" w:rsidRDefault="003510FA" w:rsidP="00EE18C0">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3510FA" w:rsidRDefault="003510FA" w:rsidP="00EE18C0">
            <w:pPr>
              <w:snapToGrid w:val="0"/>
              <w:ind w:firstLine="34"/>
              <w:contextualSpacing/>
              <w:rPr>
                <w:sz w:val="20"/>
                <w:szCs w:val="20"/>
              </w:rPr>
            </w:pPr>
            <w:r>
              <w:rPr>
                <w:sz w:val="20"/>
                <w:szCs w:val="20"/>
              </w:rPr>
              <w:t>Лаз труба,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510FA" w:rsidRDefault="003510FA" w:rsidP="00EE18C0">
            <w:pPr>
              <w:snapToGrid w:val="0"/>
              <w:ind w:firstLine="34"/>
              <w:contextualSpacing/>
              <w:jc w:val="center"/>
              <w:rPr>
                <w:sz w:val="20"/>
                <w:szCs w:val="20"/>
              </w:rPr>
            </w:pPr>
            <w:r>
              <w:rPr>
                <w:sz w:val="20"/>
                <w:szCs w:val="20"/>
              </w:rPr>
              <w:t>1</w:t>
            </w:r>
          </w:p>
        </w:tc>
      </w:tr>
      <w:tr w:rsidR="003510FA" w:rsidTr="003510FA">
        <w:trPr>
          <w:trHeight w:val="3759"/>
        </w:trPr>
        <w:tc>
          <w:tcPr>
            <w:tcW w:w="541" w:type="dxa"/>
            <w:vMerge/>
            <w:tcBorders>
              <w:top w:val="single" w:sz="4" w:space="0" w:color="000000"/>
              <w:left w:val="single" w:sz="4" w:space="0" w:color="000000"/>
              <w:bottom w:val="single" w:sz="4" w:space="0" w:color="000000"/>
            </w:tcBorders>
            <w:shd w:val="clear" w:color="auto" w:fill="auto"/>
          </w:tcPr>
          <w:p w:rsidR="003510FA" w:rsidRDefault="003510FA"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510FA" w:rsidRDefault="003510FA" w:rsidP="00EE18C0">
            <w:pPr>
              <w:snapToGrid w:val="0"/>
              <w:rPr>
                <w:sz w:val="20"/>
                <w:szCs w:val="20"/>
              </w:rPr>
            </w:pPr>
          </w:p>
        </w:tc>
        <w:tc>
          <w:tcPr>
            <w:tcW w:w="6985" w:type="dxa"/>
            <w:gridSpan w:val="2"/>
            <w:tcBorders>
              <w:top w:val="single" w:sz="4" w:space="0" w:color="000000"/>
              <w:left w:val="single" w:sz="4" w:space="0" w:color="000000"/>
              <w:right w:val="single" w:sz="4" w:space="0" w:color="000000"/>
            </w:tcBorders>
            <w:shd w:val="clear" w:color="auto" w:fill="auto"/>
          </w:tcPr>
          <w:p w:rsidR="003510FA" w:rsidRPr="003158C7" w:rsidRDefault="003510FA" w:rsidP="00EE18C0">
            <w:pPr>
              <w:snapToGrid w:val="0"/>
              <w:ind w:firstLine="34"/>
              <w:contextualSpacing/>
              <w:rPr>
                <w:sz w:val="20"/>
                <w:szCs w:val="20"/>
              </w:rPr>
            </w:pPr>
            <w:r>
              <w:rPr>
                <w:sz w:val="20"/>
                <w:szCs w:val="20"/>
              </w:rPr>
              <w:t>Изделие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на открытом воздухе.</w:t>
            </w:r>
          </w:p>
          <w:p w:rsidR="003510FA" w:rsidRDefault="003510FA" w:rsidP="00EE18C0">
            <w:pPr>
              <w:rPr>
                <w:sz w:val="20"/>
                <w:szCs w:val="20"/>
              </w:rPr>
            </w:pPr>
            <w:r w:rsidRPr="00D4186D">
              <w:rPr>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конструкция должна быть разработана по требованиям </w:t>
            </w:r>
            <w:r>
              <w:rPr>
                <w:sz w:val="20"/>
                <w:szCs w:val="20"/>
              </w:rPr>
              <w:t xml:space="preserve">ГОСТ Р 52169 -2012. </w:t>
            </w:r>
          </w:p>
          <w:p w:rsidR="003510FA" w:rsidRDefault="003510FA" w:rsidP="00EE18C0">
            <w:pPr>
              <w:snapToGrid w:val="0"/>
              <w:ind w:firstLine="34"/>
              <w:contextualSpacing/>
              <w:rPr>
                <w:sz w:val="20"/>
                <w:szCs w:val="20"/>
              </w:rPr>
            </w:pPr>
            <w:r w:rsidRPr="00D4186D">
              <w:rPr>
                <w:sz w:val="20"/>
                <w:szCs w:val="20"/>
              </w:rPr>
              <w:t xml:space="preserve">Изделие должно </w:t>
            </w:r>
            <w:r>
              <w:rPr>
                <w:sz w:val="20"/>
                <w:szCs w:val="20"/>
              </w:rPr>
              <w:t>методом бетонирования грунтозацепов</w:t>
            </w:r>
            <w:r w:rsidRPr="00D4186D">
              <w:rPr>
                <w:sz w:val="20"/>
                <w:szCs w:val="20"/>
              </w:rPr>
              <w:t>. Изделие должно быть антивандальным.</w:t>
            </w:r>
          </w:p>
          <w:p w:rsidR="003510FA" w:rsidRPr="009D73CD" w:rsidRDefault="003510FA" w:rsidP="00EE18C0">
            <w:pPr>
              <w:snapToGrid w:val="0"/>
              <w:ind w:firstLine="34"/>
              <w:contextualSpacing/>
              <w:rPr>
                <w:sz w:val="20"/>
                <w:szCs w:val="20"/>
              </w:rPr>
            </w:pPr>
            <w:r>
              <w:rPr>
                <w:sz w:val="20"/>
                <w:szCs w:val="20"/>
              </w:rPr>
              <w:t>К</w:t>
            </w:r>
            <w:r w:rsidRPr="009D73CD">
              <w:rPr>
                <w:sz w:val="20"/>
                <w:szCs w:val="20"/>
              </w:rPr>
              <w:t>онструкци</w:t>
            </w:r>
            <w:r>
              <w:rPr>
                <w:sz w:val="20"/>
                <w:szCs w:val="20"/>
              </w:rPr>
              <w:t>я</w:t>
            </w:r>
            <w:r w:rsidRPr="009D73CD">
              <w:rPr>
                <w:sz w:val="20"/>
                <w:szCs w:val="20"/>
              </w:rPr>
              <w:t xml:space="preserve"> </w:t>
            </w:r>
            <w:r>
              <w:rPr>
                <w:sz w:val="20"/>
                <w:szCs w:val="20"/>
              </w:rPr>
              <w:t>изделия</w:t>
            </w:r>
            <w:r w:rsidRPr="009D73CD">
              <w:rPr>
                <w:sz w:val="20"/>
                <w:szCs w:val="20"/>
              </w:rPr>
              <w:t xml:space="preserve"> должн</w:t>
            </w:r>
            <w:r>
              <w:rPr>
                <w:sz w:val="20"/>
                <w:szCs w:val="20"/>
              </w:rPr>
              <w:t>а</w:t>
            </w:r>
            <w:r w:rsidRPr="009D73CD">
              <w:rPr>
                <w:sz w:val="20"/>
                <w:szCs w:val="20"/>
              </w:rPr>
              <w:t xml:space="preserve"> быть без выступов и заусенцев, углы и края закруглены. Минимальный радиус закругления не менее 3 мм.</w:t>
            </w:r>
          </w:p>
          <w:p w:rsidR="003510FA" w:rsidRPr="009D73CD" w:rsidRDefault="003510FA" w:rsidP="00EE18C0">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должны соответствовать требованиям ГОСТ Р 52169-2012.</w:t>
            </w:r>
          </w:p>
          <w:p w:rsidR="003510FA" w:rsidRPr="00D4186D" w:rsidRDefault="003510FA" w:rsidP="00EE18C0">
            <w:pPr>
              <w:snapToGrid w:val="0"/>
              <w:ind w:firstLine="34"/>
              <w:contextualSpacing/>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p>
        </w:tc>
        <w:bookmarkStart w:id="0" w:name="_GoBack"/>
        <w:bookmarkEnd w:id="0"/>
      </w:tr>
      <w:tr w:rsidR="003510FA" w:rsidTr="003510FA">
        <w:trPr>
          <w:trHeight w:val="131"/>
        </w:trPr>
        <w:tc>
          <w:tcPr>
            <w:tcW w:w="541" w:type="dxa"/>
            <w:tcBorders>
              <w:top w:val="single" w:sz="4" w:space="0" w:color="000000"/>
              <w:left w:val="single" w:sz="4" w:space="0" w:color="000000"/>
              <w:bottom w:val="single" w:sz="4" w:space="0" w:color="000000"/>
            </w:tcBorders>
            <w:shd w:val="clear" w:color="auto" w:fill="auto"/>
          </w:tcPr>
          <w:p w:rsidR="003510FA" w:rsidRDefault="003510FA" w:rsidP="00EE18C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3510FA" w:rsidRDefault="003510FA" w:rsidP="00EE18C0">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510FA" w:rsidRPr="00034632" w:rsidRDefault="003510FA" w:rsidP="00EE18C0">
            <w:pPr>
              <w:snapToGrid w:val="0"/>
              <w:ind w:firstLine="34"/>
              <w:contextualSpacing/>
              <w:jc w:val="center"/>
              <w:rPr>
                <w:bCs/>
                <w:sz w:val="20"/>
                <w:szCs w:val="20"/>
              </w:rPr>
            </w:pPr>
            <w:r>
              <w:rPr>
                <w:bCs/>
                <w:sz w:val="20"/>
                <w:szCs w:val="20"/>
              </w:rPr>
              <w:t>Лаз с усилением</w:t>
            </w:r>
          </w:p>
        </w:tc>
      </w:tr>
      <w:tr w:rsidR="003510FA" w:rsidTr="003510FA">
        <w:trPr>
          <w:trHeight w:val="1125"/>
        </w:trPr>
        <w:tc>
          <w:tcPr>
            <w:tcW w:w="541" w:type="dxa"/>
            <w:tcBorders>
              <w:top w:val="single" w:sz="4" w:space="0" w:color="000000"/>
              <w:left w:val="single" w:sz="4" w:space="0" w:color="000000"/>
              <w:bottom w:val="single" w:sz="4" w:space="0" w:color="000000"/>
            </w:tcBorders>
            <w:shd w:val="clear" w:color="auto" w:fill="auto"/>
          </w:tcPr>
          <w:p w:rsidR="003510FA" w:rsidRDefault="003510FA" w:rsidP="00EE18C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3510FA" w:rsidRPr="00034632" w:rsidRDefault="003510FA" w:rsidP="00EE18C0">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510FA" w:rsidRDefault="003510FA" w:rsidP="000F1E5D">
            <w:pPr>
              <w:snapToGrid w:val="0"/>
              <w:ind w:firstLine="34"/>
              <w:contextualSpacing/>
              <w:rPr>
                <w:sz w:val="20"/>
                <w:szCs w:val="20"/>
              </w:rPr>
            </w:pPr>
            <w:r>
              <w:rPr>
                <w:sz w:val="20"/>
                <w:szCs w:val="20"/>
              </w:rPr>
              <w:t>Лаз должен быть изготовлен из фанеры ФОФ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Габариты лаза 1925х1080 мм. Лаз сужается в продольной части до ширины 800 мм с фигурными вырезами по двум краям с внутренними радиусами скругления 130 мм. Также в верхней широкой части лаза имеется фаска, снятая на всю ширину под углом 45 градусов. К лазу прикручены две планки из фанеры ФОФ толщиной 18 мм и габаритами 950х80 мм. Планки прикручены со стороны нешероховатой поверхности (с обратной стороны лаза). С лицевой шероховатой поверхности прикручены с помощью болтовых соединений зацепы из пластика полиэтилена низкого давления толщиной 20 мм и габаритами 117х200 мм в форме деформированного усеченного прямоугольника. В зацепах и лазе заранее выполнены отверстия для их взаимной фиксации. Зацепы имеют скругления кромок радиусом 3 мм. Всего установлено девять зацепов на одном лазе. Также в нижней узкой части лаза с обратной стороны смонтированы грунтозацепы из стального листа толщиной 2,5 мм, которые выполнены в виде уголка 80х80 мм согнутого под прямым углом. Габариты уголка 792 мм длиной. Сверху уголок имеет скос и отогнутую под углом 45 градусов площадку, для присоединения к фанере лаза с обратной стороны и последующего бетонирования прямого свободного конца грунтозацепа. Всего на один лаз используется два грунтозацепа.</w:t>
            </w:r>
          </w:p>
          <w:p w:rsidR="003510FA" w:rsidRPr="00E650F3" w:rsidRDefault="003510FA" w:rsidP="000F1E5D">
            <w:pPr>
              <w:snapToGrid w:val="0"/>
              <w:ind w:firstLine="34"/>
              <w:contextualSpacing/>
              <w:rPr>
                <w:sz w:val="20"/>
                <w:szCs w:val="20"/>
              </w:rPr>
            </w:pPr>
            <w:r>
              <w:rPr>
                <w:sz w:val="20"/>
                <w:szCs w:val="20"/>
              </w:rPr>
              <w:t>К верхним двум боковинам в широкой части лаза прикручены два уголка прямых длиной 430 мм из стали толщиной 2,5 мм, габариты уголка 50х50 мм. Угол гиба 90 градусов.</w:t>
            </w:r>
          </w:p>
        </w:tc>
      </w:tr>
      <w:tr w:rsidR="003510FA" w:rsidTr="003510FA">
        <w:trPr>
          <w:trHeight w:val="64"/>
        </w:trPr>
        <w:tc>
          <w:tcPr>
            <w:tcW w:w="541" w:type="dxa"/>
            <w:tcBorders>
              <w:top w:val="single" w:sz="4" w:space="0" w:color="000000"/>
              <w:left w:val="single" w:sz="4" w:space="0" w:color="000000"/>
              <w:bottom w:val="single" w:sz="4" w:space="0" w:color="000000"/>
            </w:tcBorders>
            <w:shd w:val="clear" w:color="auto" w:fill="auto"/>
          </w:tcPr>
          <w:p w:rsidR="003510FA" w:rsidRDefault="003510FA"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3510FA" w:rsidRPr="00034632" w:rsidRDefault="003510FA" w:rsidP="00E13F2F">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510FA" w:rsidRPr="000F1E5D" w:rsidRDefault="003510FA" w:rsidP="00E13F2F">
            <w:pPr>
              <w:snapToGrid w:val="0"/>
              <w:ind w:firstLine="34"/>
              <w:contextualSpacing/>
              <w:jc w:val="center"/>
              <w:rPr>
                <w:bCs/>
                <w:sz w:val="20"/>
                <w:szCs w:val="20"/>
              </w:rPr>
            </w:pPr>
            <w:r>
              <w:rPr>
                <w:bCs/>
                <w:sz w:val="20"/>
                <w:szCs w:val="20"/>
              </w:rPr>
              <w:t>Панель боковая с отверстием</w:t>
            </w:r>
          </w:p>
        </w:tc>
      </w:tr>
      <w:tr w:rsidR="003510FA" w:rsidTr="003510FA">
        <w:trPr>
          <w:trHeight w:val="1125"/>
        </w:trPr>
        <w:tc>
          <w:tcPr>
            <w:tcW w:w="541" w:type="dxa"/>
            <w:tcBorders>
              <w:top w:val="single" w:sz="4" w:space="0" w:color="000000"/>
              <w:left w:val="single" w:sz="4" w:space="0" w:color="000000"/>
              <w:bottom w:val="single" w:sz="4" w:space="0" w:color="000000"/>
            </w:tcBorders>
            <w:shd w:val="clear" w:color="auto" w:fill="auto"/>
          </w:tcPr>
          <w:p w:rsidR="003510FA" w:rsidRDefault="003510FA"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3510FA" w:rsidRPr="00034632" w:rsidRDefault="003510FA" w:rsidP="00E13F2F">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510FA" w:rsidRDefault="003510FA" w:rsidP="00E13F2F">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3510FA" w:rsidRPr="00E650F3" w:rsidRDefault="003510FA" w:rsidP="00337FFC">
            <w:pPr>
              <w:snapToGrid w:val="0"/>
              <w:ind w:firstLine="34"/>
              <w:contextualSpacing/>
              <w:rPr>
                <w:sz w:val="20"/>
                <w:szCs w:val="20"/>
              </w:rPr>
            </w:pPr>
            <w:r>
              <w:rPr>
                <w:sz w:val="20"/>
                <w:szCs w:val="20"/>
              </w:rPr>
              <w:t xml:space="preserve">Конструктивно представляет панель в виде контура домика с фундаментом и двухскатной крышей, габариты 1425х1330 мм. В домике посередине имеется отверстие диаметром 590 мм, на расстоянии 741 мм от нижнего края. По углам наклона двух скатов расположены четыре паза симметрично размерами 20х202 мм, по два на каждой стороне, параллельно скату на расстоянии 76 мм </w:t>
            </w:r>
            <w:r>
              <w:rPr>
                <w:sz w:val="20"/>
                <w:szCs w:val="20"/>
              </w:rPr>
              <w:lastRenderedPageBreak/>
              <w:t xml:space="preserve">от края и 90 мм друг от друга. Два таких же паза имеются под круглым отверстием на расстоянии 62 мм от нижнего его края. </w:t>
            </w:r>
          </w:p>
        </w:tc>
      </w:tr>
      <w:tr w:rsidR="003510FA" w:rsidTr="003510FA">
        <w:trPr>
          <w:trHeight w:val="131"/>
        </w:trPr>
        <w:tc>
          <w:tcPr>
            <w:tcW w:w="541" w:type="dxa"/>
            <w:tcBorders>
              <w:top w:val="single" w:sz="4" w:space="0" w:color="000000"/>
              <w:left w:val="single" w:sz="4" w:space="0" w:color="000000"/>
              <w:bottom w:val="single" w:sz="4" w:space="0" w:color="000000"/>
            </w:tcBorders>
            <w:shd w:val="clear" w:color="auto" w:fill="auto"/>
          </w:tcPr>
          <w:p w:rsidR="003510FA" w:rsidRDefault="003510FA"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3510FA" w:rsidRDefault="003510FA"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510FA" w:rsidRPr="00E650F3" w:rsidRDefault="003510FA" w:rsidP="00E13F2F">
            <w:pPr>
              <w:snapToGrid w:val="0"/>
              <w:ind w:left="57" w:right="57" w:firstLine="57"/>
              <w:jc w:val="center"/>
              <w:rPr>
                <w:sz w:val="20"/>
                <w:szCs w:val="20"/>
              </w:rPr>
            </w:pPr>
            <w:r>
              <w:rPr>
                <w:sz w:val="20"/>
                <w:szCs w:val="20"/>
              </w:rPr>
              <w:t>Уголок прямой 430</w:t>
            </w:r>
          </w:p>
        </w:tc>
      </w:tr>
      <w:tr w:rsidR="003510FA" w:rsidTr="003510FA">
        <w:trPr>
          <w:trHeight w:val="131"/>
        </w:trPr>
        <w:tc>
          <w:tcPr>
            <w:tcW w:w="541" w:type="dxa"/>
            <w:tcBorders>
              <w:top w:val="single" w:sz="4" w:space="0" w:color="000000"/>
              <w:left w:val="single" w:sz="4" w:space="0" w:color="000000"/>
              <w:bottom w:val="single" w:sz="4" w:space="0" w:color="000000"/>
            </w:tcBorders>
            <w:shd w:val="clear" w:color="auto" w:fill="auto"/>
          </w:tcPr>
          <w:p w:rsidR="003510FA" w:rsidRDefault="003510FA"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3510FA" w:rsidRDefault="003510FA"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510FA" w:rsidRPr="0029008D" w:rsidRDefault="003510FA" w:rsidP="00E13F2F">
            <w:pPr>
              <w:snapToGrid w:val="0"/>
              <w:ind w:left="57" w:right="57" w:firstLine="57"/>
              <w:rPr>
                <w:sz w:val="20"/>
                <w:szCs w:val="20"/>
              </w:rPr>
            </w:pPr>
            <w:r>
              <w:rPr>
                <w:sz w:val="20"/>
                <w:szCs w:val="20"/>
              </w:rPr>
              <w:t>Уголок прямой 430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430 х50х50 мм. Имеются 4 отверстия по два с каждого края на определенном расстоянии для крепления к фанерным панелям.</w:t>
            </w:r>
          </w:p>
        </w:tc>
      </w:tr>
      <w:tr w:rsidR="003510FA" w:rsidTr="003510FA">
        <w:trPr>
          <w:trHeight w:val="131"/>
        </w:trPr>
        <w:tc>
          <w:tcPr>
            <w:tcW w:w="541" w:type="dxa"/>
            <w:tcBorders>
              <w:top w:val="single" w:sz="4" w:space="0" w:color="000000"/>
              <w:left w:val="single" w:sz="4" w:space="0" w:color="000000"/>
              <w:bottom w:val="single" w:sz="4" w:space="0" w:color="000000"/>
            </w:tcBorders>
            <w:shd w:val="clear" w:color="auto" w:fill="auto"/>
          </w:tcPr>
          <w:p w:rsidR="003510FA" w:rsidRDefault="003510FA"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3510FA" w:rsidRDefault="003510FA"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510FA" w:rsidRPr="00E650F3" w:rsidRDefault="003510FA" w:rsidP="00337FFC">
            <w:pPr>
              <w:snapToGrid w:val="0"/>
              <w:ind w:left="57" w:right="57" w:firstLine="57"/>
              <w:jc w:val="center"/>
              <w:rPr>
                <w:sz w:val="20"/>
                <w:szCs w:val="20"/>
              </w:rPr>
            </w:pPr>
            <w:r>
              <w:rPr>
                <w:sz w:val="20"/>
                <w:szCs w:val="20"/>
              </w:rPr>
              <w:t>Уголок прямой 830</w:t>
            </w:r>
          </w:p>
        </w:tc>
      </w:tr>
      <w:tr w:rsidR="003510FA" w:rsidTr="003510FA">
        <w:trPr>
          <w:trHeight w:val="131"/>
        </w:trPr>
        <w:tc>
          <w:tcPr>
            <w:tcW w:w="541" w:type="dxa"/>
            <w:tcBorders>
              <w:top w:val="single" w:sz="4" w:space="0" w:color="000000"/>
              <w:left w:val="single" w:sz="4" w:space="0" w:color="000000"/>
              <w:bottom w:val="single" w:sz="4" w:space="0" w:color="000000"/>
            </w:tcBorders>
            <w:shd w:val="clear" w:color="auto" w:fill="auto"/>
          </w:tcPr>
          <w:p w:rsidR="003510FA" w:rsidRDefault="003510FA"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3510FA" w:rsidRDefault="003510FA"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510FA" w:rsidRPr="0029008D" w:rsidRDefault="003510FA" w:rsidP="00337FFC">
            <w:pPr>
              <w:snapToGrid w:val="0"/>
              <w:ind w:left="57" w:right="57" w:firstLine="57"/>
              <w:rPr>
                <w:sz w:val="20"/>
                <w:szCs w:val="20"/>
              </w:rPr>
            </w:pPr>
            <w:r>
              <w:rPr>
                <w:sz w:val="20"/>
                <w:szCs w:val="20"/>
              </w:rPr>
              <w:t>Уголок прямой 830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830 х80х80 мм. Имеются 12 отверстий на определенном расстоянии для крепления к фанерным панелям.</w:t>
            </w:r>
          </w:p>
        </w:tc>
      </w:tr>
      <w:tr w:rsidR="003510FA" w:rsidTr="003510FA">
        <w:trPr>
          <w:trHeight w:val="131"/>
        </w:trPr>
        <w:tc>
          <w:tcPr>
            <w:tcW w:w="541" w:type="dxa"/>
            <w:tcBorders>
              <w:top w:val="single" w:sz="4" w:space="0" w:color="000000"/>
              <w:left w:val="single" w:sz="4" w:space="0" w:color="000000"/>
              <w:bottom w:val="single" w:sz="4" w:space="0" w:color="000000"/>
            </w:tcBorders>
            <w:shd w:val="clear" w:color="auto" w:fill="auto"/>
          </w:tcPr>
          <w:p w:rsidR="003510FA" w:rsidRDefault="003510FA"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3510FA" w:rsidRDefault="003510FA"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510FA" w:rsidRPr="00EE2FA5" w:rsidRDefault="003510FA" w:rsidP="00337FFC">
            <w:pPr>
              <w:snapToGrid w:val="0"/>
              <w:ind w:firstLine="34"/>
              <w:contextualSpacing/>
              <w:jc w:val="center"/>
              <w:rPr>
                <w:sz w:val="20"/>
                <w:szCs w:val="20"/>
              </w:rPr>
            </w:pPr>
            <w:r>
              <w:rPr>
                <w:sz w:val="20"/>
                <w:szCs w:val="20"/>
              </w:rPr>
              <w:t>Грунтозацеп</w:t>
            </w:r>
          </w:p>
        </w:tc>
      </w:tr>
      <w:tr w:rsidR="003510FA" w:rsidTr="003510FA">
        <w:trPr>
          <w:trHeight w:val="131"/>
        </w:trPr>
        <w:tc>
          <w:tcPr>
            <w:tcW w:w="541" w:type="dxa"/>
            <w:tcBorders>
              <w:top w:val="single" w:sz="4" w:space="0" w:color="000000"/>
              <w:left w:val="single" w:sz="4" w:space="0" w:color="000000"/>
              <w:bottom w:val="single" w:sz="4" w:space="0" w:color="000000"/>
            </w:tcBorders>
            <w:shd w:val="clear" w:color="auto" w:fill="auto"/>
          </w:tcPr>
          <w:p w:rsidR="003510FA" w:rsidRDefault="003510FA"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3510FA" w:rsidRDefault="003510FA"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510FA" w:rsidRPr="00EE2FA5" w:rsidRDefault="003510FA" w:rsidP="00DD7406">
            <w:pPr>
              <w:snapToGrid w:val="0"/>
              <w:ind w:firstLine="34"/>
              <w:contextualSpacing/>
              <w:rPr>
                <w:sz w:val="20"/>
                <w:szCs w:val="20"/>
              </w:rPr>
            </w:pPr>
            <w:r>
              <w:rPr>
                <w:sz w:val="20"/>
                <w:szCs w:val="20"/>
              </w:rPr>
              <w:t xml:space="preserve">Грунтозацеп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1105 х80х80 мм .С края грунтозацепа, который будет установлен в бетонируемой части имеется отгиб, для обеспечения прочной установки в бетонном фундаменте. </w:t>
            </w:r>
          </w:p>
        </w:tc>
      </w:tr>
      <w:tr w:rsidR="003510FA" w:rsidTr="003510FA">
        <w:trPr>
          <w:trHeight w:val="131"/>
        </w:trPr>
        <w:tc>
          <w:tcPr>
            <w:tcW w:w="541" w:type="dxa"/>
            <w:tcBorders>
              <w:top w:val="single" w:sz="4" w:space="0" w:color="000000"/>
              <w:left w:val="single" w:sz="4" w:space="0" w:color="000000"/>
              <w:bottom w:val="single" w:sz="4" w:space="0" w:color="000000"/>
            </w:tcBorders>
            <w:shd w:val="clear" w:color="auto" w:fill="auto"/>
          </w:tcPr>
          <w:p w:rsidR="003510FA" w:rsidRDefault="003510FA"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3510FA" w:rsidRDefault="003510FA"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510FA" w:rsidRDefault="003510FA" w:rsidP="0064574C">
            <w:pPr>
              <w:snapToGrid w:val="0"/>
              <w:ind w:firstLine="34"/>
              <w:contextualSpacing/>
              <w:jc w:val="center"/>
              <w:rPr>
                <w:sz w:val="20"/>
                <w:szCs w:val="20"/>
              </w:rPr>
            </w:pPr>
            <w:r>
              <w:rPr>
                <w:sz w:val="20"/>
                <w:szCs w:val="20"/>
              </w:rPr>
              <w:t>Панель связь</w:t>
            </w:r>
          </w:p>
        </w:tc>
      </w:tr>
      <w:tr w:rsidR="003510FA" w:rsidTr="003510FA">
        <w:trPr>
          <w:trHeight w:val="131"/>
        </w:trPr>
        <w:tc>
          <w:tcPr>
            <w:tcW w:w="541" w:type="dxa"/>
            <w:tcBorders>
              <w:top w:val="single" w:sz="4" w:space="0" w:color="000000"/>
              <w:left w:val="single" w:sz="4" w:space="0" w:color="000000"/>
              <w:bottom w:val="single" w:sz="4" w:space="0" w:color="000000"/>
            </w:tcBorders>
            <w:shd w:val="clear" w:color="auto" w:fill="auto"/>
          </w:tcPr>
          <w:p w:rsidR="003510FA" w:rsidRDefault="003510FA"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3510FA" w:rsidRDefault="003510FA"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510FA" w:rsidRDefault="003510FA" w:rsidP="00DD7406">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3510FA" w:rsidRDefault="003510FA" w:rsidP="00A630B8">
            <w:pPr>
              <w:snapToGrid w:val="0"/>
              <w:ind w:firstLine="34"/>
              <w:contextualSpacing/>
              <w:rPr>
                <w:sz w:val="20"/>
                <w:szCs w:val="20"/>
              </w:rPr>
            </w:pPr>
            <w:r>
              <w:rPr>
                <w:sz w:val="20"/>
                <w:szCs w:val="20"/>
              </w:rPr>
              <w:t>Конструктивно представляет панель в виде детали с двумя выступами, габариты 1180х490 мм.</w:t>
            </w:r>
          </w:p>
        </w:tc>
      </w:tr>
      <w:tr w:rsidR="003510FA" w:rsidTr="003510FA">
        <w:trPr>
          <w:trHeight w:val="131"/>
        </w:trPr>
        <w:tc>
          <w:tcPr>
            <w:tcW w:w="541" w:type="dxa"/>
            <w:tcBorders>
              <w:top w:val="single" w:sz="4" w:space="0" w:color="000000"/>
              <w:left w:val="single" w:sz="4" w:space="0" w:color="000000"/>
              <w:bottom w:val="single" w:sz="4" w:space="0" w:color="000000"/>
            </w:tcBorders>
            <w:shd w:val="clear" w:color="auto" w:fill="auto"/>
          </w:tcPr>
          <w:p w:rsidR="003510FA" w:rsidRDefault="003510FA" w:rsidP="0064574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3510FA" w:rsidRDefault="003510FA" w:rsidP="0064574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510FA" w:rsidRDefault="003510FA" w:rsidP="0064574C">
            <w:pPr>
              <w:snapToGrid w:val="0"/>
              <w:ind w:firstLine="34"/>
              <w:contextualSpacing/>
              <w:jc w:val="center"/>
              <w:rPr>
                <w:sz w:val="20"/>
                <w:szCs w:val="20"/>
              </w:rPr>
            </w:pPr>
            <w:r>
              <w:rPr>
                <w:sz w:val="20"/>
                <w:szCs w:val="20"/>
              </w:rPr>
              <w:t>Лаз-труба</w:t>
            </w:r>
          </w:p>
        </w:tc>
      </w:tr>
      <w:tr w:rsidR="003510FA" w:rsidTr="003510FA">
        <w:trPr>
          <w:trHeight w:val="131"/>
        </w:trPr>
        <w:tc>
          <w:tcPr>
            <w:tcW w:w="541" w:type="dxa"/>
            <w:tcBorders>
              <w:top w:val="single" w:sz="4" w:space="0" w:color="000000"/>
              <w:left w:val="single" w:sz="4" w:space="0" w:color="000000"/>
              <w:bottom w:val="single" w:sz="4" w:space="0" w:color="000000"/>
            </w:tcBorders>
            <w:shd w:val="clear" w:color="auto" w:fill="auto"/>
          </w:tcPr>
          <w:p w:rsidR="003510FA" w:rsidRDefault="003510FA" w:rsidP="0064574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3510FA" w:rsidRDefault="003510FA" w:rsidP="0064574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510FA" w:rsidRDefault="003510FA" w:rsidP="00D23581">
            <w:pPr>
              <w:snapToGrid w:val="0"/>
              <w:ind w:firstLine="34"/>
              <w:contextualSpacing/>
              <w:rPr>
                <w:sz w:val="20"/>
                <w:szCs w:val="20"/>
              </w:rPr>
            </w:pPr>
            <w:r>
              <w:rPr>
                <w:sz w:val="20"/>
                <w:szCs w:val="20"/>
              </w:rPr>
              <w:t>Гофрированная труба представляет собой лаз, с внутренним диаметром не менее 500 мм, длиной не менее 1120 мм. Наружный диаметр гофры не менее 580 мм. Труба должна быть изготовлена с резом посередине впадины, с отсутствием заусенцев и острых кромок. Материал изготовления трубы гофрированной – полиэтилен низкого давления (либо эквивалент) имеющий повышенную стойкость к УФ-излучению и предназначенный для установки в уличных условиях. Труба гофрированная должна крепиться к фанерным элементам с внутренней стороны с помощью четырех пластиковых хомутов, которые охватывают гофру и удерживают ее.</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0702"/>
    <w:rsid w:val="00034632"/>
    <w:rsid w:val="00092C7B"/>
    <w:rsid w:val="000A78CD"/>
    <w:rsid w:val="000C5D58"/>
    <w:rsid w:val="000D57F3"/>
    <w:rsid w:val="000F1E5D"/>
    <w:rsid w:val="00115A5E"/>
    <w:rsid w:val="0029008D"/>
    <w:rsid w:val="002962C2"/>
    <w:rsid w:val="002A2CE4"/>
    <w:rsid w:val="003158C7"/>
    <w:rsid w:val="00337FFC"/>
    <w:rsid w:val="003510FA"/>
    <w:rsid w:val="00406E80"/>
    <w:rsid w:val="004532C3"/>
    <w:rsid w:val="0047549D"/>
    <w:rsid w:val="00483763"/>
    <w:rsid w:val="004D4FC1"/>
    <w:rsid w:val="0056426A"/>
    <w:rsid w:val="00592895"/>
    <w:rsid w:val="006240A7"/>
    <w:rsid w:val="00625859"/>
    <w:rsid w:val="0064574C"/>
    <w:rsid w:val="00645D5B"/>
    <w:rsid w:val="00653E56"/>
    <w:rsid w:val="006C1041"/>
    <w:rsid w:val="00723708"/>
    <w:rsid w:val="00724BE7"/>
    <w:rsid w:val="00762284"/>
    <w:rsid w:val="00782137"/>
    <w:rsid w:val="00784F6E"/>
    <w:rsid w:val="007948E7"/>
    <w:rsid w:val="008574C2"/>
    <w:rsid w:val="009B7749"/>
    <w:rsid w:val="009D73CD"/>
    <w:rsid w:val="00A630B8"/>
    <w:rsid w:val="00A826B0"/>
    <w:rsid w:val="00A95E85"/>
    <w:rsid w:val="00AC67BC"/>
    <w:rsid w:val="00B12899"/>
    <w:rsid w:val="00B1618B"/>
    <w:rsid w:val="00B3118E"/>
    <w:rsid w:val="00B60488"/>
    <w:rsid w:val="00B80CE8"/>
    <w:rsid w:val="00BB386E"/>
    <w:rsid w:val="00BD4AE6"/>
    <w:rsid w:val="00BE0CC3"/>
    <w:rsid w:val="00C27A18"/>
    <w:rsid w:val="00CB58D5"/>
    <w:rsid w:val="00CF6C49"/>
    <w:rsid w:val="00D14720"/>
    <w:rsid w:val="00D23581"/>
    <w:rsid w:val="00D4186D"/>
    <w:rsid w:val="00DD2C86"/>
    <w:rsid w:val="00DD7406"/>
    <w:rsid w:val="00DE52A8"/>
    <w:rsid w:val="00E13F2F"/>
    <w:rsid w:val="00E27017"/>
    <w:rsid w:val="00E61497"/>
    <w:rsid w:val="00E6319A"/>
    <w:rsid w:val="00E650F3"/>
    <w:rsid w:val="00E94843"/>
    <w:rsid w:val="00EE18C0"/>
    <w:rsid w:val="00EE2FA5"/>
    <w:rsid w:val="00FA1968"/>
    <w:rsid w:val="00FA54DE"/>
    <w:rsid w:val="00FA743B"/>
    <w:rsid w:val="00FD00F7"/>
    <w:rsid w:val="00FF477A"/>
    <w:rsid w:val="00FF7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2021-12-27T07:11:00Z</dcterms:created>
  <dcterms:modified xsi:type="dcterms:W3CDTF">2021-12-27T07:11:00Z</dcterms:modified>
</cp:coreProperties>
</file>