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6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41"/>
        <w:gridCol w:w="2025"/>
        <w:gridCol w:w="3826"/>
        <w:gridCol w:w="3644"/>
      </w:tblGrid>
      <w:tr w:rsidR="0072501F" w:rsidTr="0072501F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01F" w:rsidRDefault="0072501F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01F" w:rsidRDefault="0072501F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7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01F" w:rsidRDefault="0072501F" w:rsidP="00BD3657">
            <w:pPr>
              <w:jc w:val="center"/>
            </w:pPr>
            <w:r>
              <w:rPr>
                <w:bCs/>
                <w:sz w:val="20"/>
                <w:szCs w:val="20"/>
              </w:rPr>
              <w:t>Наименование показателя, технического, функционального параметра, ед. изм. Показателя</w:t>
            </w:r>
          </w:p>
        </w:tc>
      </w:tr>
      <w:tr w:rsidR="0072501F" w:rsidTr="0072501F">
        <w:trPr>
          <w:trHeight w:val="268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01F" w:rsidRDefault="0072501F" w:rsidP="00BD3657">
            <w:pPr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01F" w:rsidRDefault="0072501F" w:rsidP="00B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Горка</w:t>
            </w:r>
          </w:p>
          <w:p w:rsidR="0072501F" w:rsidRDefault="0072501F" w:rsidP="00B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Примерный эскиз</w:t>
            </w:r>
          </w:p>
          <w:p w:rsidR="0072501F" w:rsidRDefault="00DB5174" w:rsidP="00A826B0">
            <w:pPr>
              <w:rPr>
                <w:sz w:val="20"/>
                <w:szCs w:val="20"/>
              </w:rPr>
            </w:pPr>
            <w:r w:rsidRPr="00F85770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139281" cy="803082"/>
                  <wp:effectExtent l="0" t="0" r="3810" b="0"/>
                  <wp:docPr id="2" name="Рисунок 2" descr="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817" cy="814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01F" w:rsidRDefault="0072501F" w:rsidP="00501E49">
            <w:pPr>
              <w:rPr>
                <w:sz w:val="20"/>
                <w:szCs w:val="20"/>
              </w:rPr>
            </w:pPr>
            <w:r w:rsidRPr="0072501F">
              <w:rPr>
                <w:sz w:val="20"/>
                <w:szCs w:val="20"/>
              </w:rPr>
              <w:t>Горка представляет собой металлическую лестницу c фанерными ступенями, площадку, ограждения площадки и скат.</w:t>
            </w:r>
          </w:p>
          <w:p w:rsidR="0072501F" w:rsidRDefault="0072501F" w:rsidP="005450FC">
            <w:pPr>
              <w:ind w:left="33" w:firstLin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Металлические детали окрашены полимерной порошковой эмалью методом запекания. Порошковая эмаль имеет высокую стойкость к климатическим условиям и эстетичный внешний вид.</w:t>
            </w:r>
          </w:p>
          <w:p w:rsidR="0072501F" w:rsidRDefault="0072501F" w:rsidP="005450FC">
            <w:pPr>
              <w:ind w:left="33" w:firstLin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Детали из фанеры окрашены краской «НОРДИКА» или эквивалент на основе акрилата и покрыты лаком «ТЕКНОКОАТ» или эквивалент. Покрытие создает сильную износостойкую поверхность. </w:t>
            </w:r>
          </w:p>
          <w:p w:rsidR="0072501F" w:rsidRDefault="0072501F" w:rsidP="005450FC">
            <w:pPr>
              <w:snapToGrid w:val="0"/>
              <w:ind w:left="33" w:right="57" w:firstLin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Выступающие крепежные элементы закрыты декоративными заглушками из полиэтилена.  Все крепежные элементы должны быть оцинкованы.</w:t>
            </w:r>
          </w:p>
          <w:p w:rsidR="0072501F" w:rsidRDefault="0072501F" w:rsidP="005450FC">
            <w:r>
              <w:rPr>
                <w:bCs/>
                <w:sz w:val="20"/>
                <w:szCs w:val="20"/>
              </w:rPr>
              <w:t xml:space="preserve">Монтаж производится путем бетонирования стоек, </w:t>
            </w:r>
            <w:proofErr w:type="spellStart"/>
            <w:r>
              <w:rPr>
                <w:bCs/>
                <w:sz w:val="20"/>
                <w:szCs w:val="20"/>
              </w:rPr>
              <w:t>грунтозацепов</w:t>
            </w:r>
            <w:proofErr w:type="spellEnd"/>
            <w:r>
              <w:rPr>
                <w:bCs/>
                <w:sz w:val="20"/>
                <w:szCs w:val="20"/>
              </w:rPr>
              <w:t xml:space="preserve"> или анкеров.</w:t>
            </w:r>
          </w:p>
        </w:tc>
        <w:bookmarkStart w:id="0" w:name="_GoBack"/>
        <w:bookmarkEnd w:id="0"/>
      </w:tr>
      <w:tr w:rsidR="0072501F" w:rsidTr="0072501F">
        <w:trPr>
          <w:trHeight w:val="268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01F" w:rsidRDefault="0072501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01F" w:rsidRDefault="0072501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01F" w:rsidRDefault="0072501F" w:rsidP="005D7E29">
            <w:pPr>
              <w:jc w:val="center"/>
            </w:pPr>
            <w:r>
              <w:rPr>
                <w:sz w:val="20"/>
                <w:szCs w:val="20"/>
              </w:rPr>
              <w:t xml:space="preserve">Внешние размеры </w:t>
            </w:r>
          </w:p>
        </w:tc>
      </w:tr>
      <w:tr w:rsidR="0072501F" w:rsidTr="0072501F">
        <w:trPr>
          <w:trHeight w:val="272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01F" w:rsidRDefault="0072501F" w:rsidP="00501E49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01F" w:rsidRDefault="0072501F" w:rsidP="00501E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01F" w:rsidRPr="00501E49" w:rsidRDefault="0072501F" w:rsidP="00501E49">
            <w:pPr>
              <w:snapToGrid w:val="0"/>
              <w:ind w:firstLine="142"/>
              <w:rPr>
                <w:bCs/>
                <w:sz w:val="20"/>
                <w:szCs w:val="20"/>
              </w:rPr>
            </w:pPr>
            <w:r w:rsidRPr="00501E49">
              <w:rPr>
                <w:bCs/>
                <w:sz w:val="20"/>
                <w:szCs w:val="20"/>
              </w:rPr>
              <w:t xml:space="preserve">Высота (мм) </w:t>
            </w:r>
            <w:r>
              <w:rPr>
                <w:bCs/>
                <w:sz w:val="20"/>
                <w:szCs w:val="20"/>
              </w:rPr>
              <w:t>± 20 мм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01F" w:rsidRPr="00501E49" w:rsidRDefault="00DB5174" w:rsidP="00BF2B00">
            <w:pPr>
              <w:snapToGri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1755</w:t>
            </w:r>
          </w:p>
        </w:tc>
      </w:tr>
      <w:tr w:rsidR="0072501F" w:rsidTr="0072501F">
        <w:trPr>
          <w:trHeight w:val="20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01F" w:rsidRDefault="0072501F" w:rsidP="00501E49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01F" w:rsidRDefault="0072501F" w:rsidP="00501E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01F" w:rsidRPr="00501E49" w:rsidRDefault="0072501F" w:rsidP="00DA5522">
            <w:pPr>
              <w:snapToGrid w:val="0"/>
              <w:ind w:firstLine="142"/>
              <w:rPr>
                <w:bCs/>
                <w:sz w:val="20"/>
                <w:szCs w:val="20"/>
              </w:rPr>
            </w:pPr>
            <w:r w:rsidRPr="00501E49">
              <w:rPr>
                <w:bCs/>
                <w:sz w:val="20"/>
                <w:szCs w:val="20"/>
              </w:rPr>
              <w:t>Длина (мм)</w:t>
            </w:r>
            <w:r>
              <w:rPr>
                <w:bCs/>
                <w:sz w:val="20"/>
                <w:szCs w:val="20"/>
              </w:rPr>
              <w:t xml:space="preserve"> ± 20 мм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01F" w:rsidRPr="00501E49" w:rsidRDefault="005D7E29" w:rsidP="00DB5174">
            <w:pPr>
              <w:snapToGri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DB5174">
              <w:rPr>
                <w:bCs/>
                <w:sz w:val="20"/>
                <w:szCs w:val="20"/>
              </w:rPr>
              <w:t>060</w:t>
            </w:r>
          </w:p>
        </w:tc>
      </w:tr>
      <w:tr w:rsidR="0072501F" w:rsidTr="0072501F">
        <w:trPr>
          <w:trHeight w:val="24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01F" w:rsidRDefault="0072501F" w:rsidP="00501E49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01F" w:rsidRDefault="0072501F" w:rsidP="00501E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01F" w:rsidRPr="00501E49" w:rsidRDefault="0072501F" w:rsidP="00501E49">
            <w:pPr>
              <w:snapToGrid w:val="0"/>
              <w:ind w:firstLine="142"/>
              <w:rPr>
                <w:bCs/>
                <w:sz w:val="20"/>
                <w:szCs w:val="20"/>
              </w:rPr>
            </w:pPr>
            <w:r w:rsidRPr="00501E49">
              <w:rPr>
                <w:bCs/>
                <w:sz w:val="20"/>
                <w:szCs w:val="20"/>
              </w:rPr>
              <w:t>Ширина (мм)</w:t>
            </w:r>
            <w:r>
              <w:rPr>
                <w:bCs/>
                <w:sz w:val="20"/>
                <w:szCs w:val="20"/>
              </w:rPr>
              <w:t xml:space="preserve"> ± 20 мм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01F" w:rsidRPr="00501E49" w:rsidRDefault="0072501F" w:rsidP="00BF27C7">
            <w:pPr>
              <w:snapToGri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640</w:t>
            </w:r>
          </w:p>
        </w:tc>
      </w:tr>
      <w:tr w:rsidR="0072501F" w:rsidTr="0072501F">
        <w:trPr>
          <w:trHeight w:val="18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01F" w:rsidRDefault="0072501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01F" w:rsidRDefault="0072501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01F" w:rsidRDefault="0072501F" w:rsidP="00BD3657">
            <w:pPr>
              <w:jc w:val="center"/>
            </w:pPr>
            <w:r>
              <w:rPr>
                <w:sz w:val="20"/>
                <w:szCs w:val="20"/>
              </w:rPr>
              <w:t>Комплектация</w:t>
            </w:r>
          </w:p>
        </w:tc>
      </w:tr>
      <w:tr w:rsidR="0072501F" w:rsidTr="0072501F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01F" w:rsidRDefault="0072501F" w:rsidP="003D6729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01F" w:rsidRDefault="0072501F" w:rsidP="003D672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01F" w:rsidRPr="003D6729" w:rsidRDefault="0072501F" w:rsidP="003D6729">
            <w:pPr>
              <w:snapToGrid w:val="0"/>
              <w:ind w:firstLine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Лестница</w:t>
            </w:r>
            <w:r w:rsidR="00DB5174">
              <w:rPr>
                <w:bCs/>
                <w:sz w:val="20"/>
                <w:szCs w:val="20"/>
              </w:rPr>
              <w:t xml:space="preserve"> с настилом</w:t>
            </w:r>
            <w:r w:rsidRPr="003D6729">
              <w:rPr>
                <w:bCs/>
                <w:sz w:val="20"/>
                <w:szCs w:val="20"/>
              </w:rPr>
              <w:t>, шт.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01F" w:rsidRPr="003D6729" w:rsidRDefault="0072501F" w:rsidP="003D6729">
            <w:pPr>
              <w:snapToGri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72501F" w:rsidTr="0072501F">
        <w:trPr>
          <w:trHeight w:val="13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01F" w:rsidRDefault="0072501F" w:rsidP="003D6729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01F" w:rsidRDefault="0072501F" w:rsidP="003D672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01F" w:rsidRPr="003D6729" w:rsidRDefault="0072501F" w:rsidP="00DB5174">
            <w:pPr>
              <w:snapToGrid w:val="0"/>
              <w:ind w:firstLine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Горка </w:t>
            </w:r>
            <w:r w:rsidR="00DB5174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>50</w:t>
            </w:r>
            <w:r w:rsidRPr="003D6729">
              <w:rPr>
                <w:bCs/>
                <w:sz w:val="20"/>
                <w:szCs w:val="20"/>
              </w:rPr>
              <w:t>, шт.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01F" w:rsidRPr="003D6729" w:rsidRDefault="0072501F" w:rsidP="003D6729">
            <w:pPr>
              <w:snapToGri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72501F" w:rsidTr="0072501F">
        <w:trPr>
          <w:trHeight w:val="13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01F" w:rsidRDefault="0072501F" w:rsidP="003D6729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01F" w:rsidRDefault="0072501F" w:rsidP="003D672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01F" w:rsidRPr="003D6729" w:rsidRDefault="0072501F" w:rsidP="003D6729">
            <w:pPr>
              <w:snapToGrid w:val="0"/>
              <w:ind w:firstLine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Боковые ограждения</w:t>
            </w:r>
            <w:r w:rsidRPr="003D6729">
              <w:rPr>
                <w:bCs/>
                <w:sz w:val="20"/>
                <w:szCs w:val="20"/>
              </w:rPr>
              <w:t>, шт.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01F" w:rsidRPr="003D6729" w:rsidRDefault="0072501F" w:rsidP="003D6729">
            <w:pPr>
              <w:snapToGri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72501F" w:rsidTr="0072501F">
        <w:trPr>
          <w:trHeight w:val="25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01F" w:rsidRDefault="0072501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01F" w:rsidRDefault="0072501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01F" w:rsidRPr="003D6729" w:rsidRDefault="0072501F" w:rsidP="00DB5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Горка </w:t>
            </w:r>
            <w:r w:rsidR="00DB517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50</w:t>
            </w:r>
          </w:p>
        </w:tc>
      </w:tr>
      <w:tr w:rsidR="0072501F" w:rsidTr="0072501F">
        <w:trPr>
          <w:trHeight w:val="131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01F" w:rsidRDefault="0072501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01F" w:rsidRDefault="0072501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01F" w:rsidRPr="00DA5522" w:rsidRDefault="00DB5174" w:rsidP="005D7E29">
            <w:pPr>
              <w:rPr>
                <w:color w:val="FF0000"/>
                <w:sz w:val="20"/>
                <w:szCs w:val="20"/>
              </w:rPr>
            </w:pPr>
            <w:r w:rsidRPr="00DB5174">
              <w:rPr>
                <w:sz w:val="20"/>
                <w:szCs w:val="20"/>
              </w:rPr>
              <w:t xml:space="preserve">Скат горки должен быть изготовлен из единого листа нержавеющей стали толщиной одна целая пять десятых мм размерами не менее 495*1863 мм. В нижней части ската стальной лист должен быть подвернут с радиусом закругления не более 60 мм. На скате должны быть участки скольжения длиной не менее 1095 мм и торможения длиной не менее 230 мм, радиус </w:t>
            </w:r>
            <w:proofErr w:type="spellStart"/>
            <w:r w:rsidRPr="00DB5174">
              <w:rPr>
                <w:sz w:val="20"/>
                <w:szCs w:val="20"/>
              </w:rPr>
              <w:t>гиба</w:t>
            </w:r>
            <w:proofErr w:type="spellEnd"/>
            <w:r w:rsidRPr="00DB5174">
              <w:rPr>
                <w:sz w:val="20"/>
                <w:szCs w:val="20"/>
              </w:rPr>
              <w:t xml:space="preserve"> между которыми должен быть не менее r=450 мм. Угол наклона участка скольжения должен составлять тридцать семь градусов. Габаритные размеры ската должны быть не менее 495*1450*888 мм. Для поддержания ската горки снизу присоединяется с помощью болтовых соединений опора, изготовленная из влагостойкой фанеры ФСФ толщиной не менее 9 мм длиной 1150 мм и высотой не менее 145 мм. Поверху скат горки должен укреплять плинтус, который должен присоединяться к борту горки болтовыми соединениями. Плинтус должен быть изготовлен из влагостойкой фанеры ФСФ толщиной не менее 9 мм длиной 1575 мм и высотой не менее 60 мм. В секторе участка скольжения горки для создания дополнительной жесткости конструкции к бортам горки должны быть укреплены три связи, изготовленные из металлического листа толщиной не менее 4 мм в виде скобы. Борта горки должны быть выполнены из влагостойкой фанеры ФСФ толщиной не менее 18 мм длиной 1485 мм и высотой не менее 220 мм.  Борта горки должны возвышаться над уровнем ската не менее, чем на 120 мм</w:t>
            </w:r>
          </w:p>
        </w:tc>
      </w:tr>
      <w:tr w:rsidR="0072501F" w:rsidTr="0072501F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01F" w:rsidRDefault="0072501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01F" w:rsidRDefault="0072501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01F" w:rsidRPr="0072501F" w:rsidRDefault="0072501F" w:rsidP="0072501F">
            <w:pPr>
              <w:jc w:val="center"/>
              <w:rPr>
                <w:sz w:val="20"/>
                <w:szCs w:val="20"/>
              </w:rPr>
            </w:pPr>
            <w:r w:rsidRPr="0072501F">
              <w:rPr>
                <w:sz w:val="20"/>
                <w:szCs w:val="20"/>
              </w:rPr>
              <w:t>Лестница</w:t>
            </w:r>
            <w:r w:rsidR="00DB5174">
              <w:rPr>
                <w:sz w:val="20"/>
                <w:szCs w:val="20"/>
              </w:rPr>
              <w:t xml:space="preserve"> с настилом</w:t>
            </w:r>
          </w:p>
        </w:tc>
      </w:tr>
      <w:tr w:rsidR="0072501F" w:rsidTr="0072501F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01F" w:rsidRDefault="0072501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01F" w:rsidRDefault="0072501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174" w:rsidRPr="00DB5174" w:rsidRDefault="00DB5174" w:rsidP="00DB5174">
            <w:pPr>
              <w:rPr>
                <w:sz w:val="20"/>
                <w:szCs w:val="20"/>
              </w:rPr>
            </w:pPr>
            <w:r w:rsidRPr="00DB5174">
              <w:rPr>
                <w:sz w:val="20"/>
                <w:szCs w:val="20"/>
              </w:rPr>
              <w:t>Лестница представляет собой сборно-разборную конструкцию, состоящую из металлического каркаса и ступеней. Каркас состоит из бесшовной трубы Ø42мм с приваренным к ней кронштейном, который служит для крепления к площадке и скату. Ступени же изготовлены из ламинированной фанеры толщиной 30мм. Шаг ступеней 300мм, это сделано для того чтобы дети до 3 лет могли подняться на горку только при поддержке взрослых. Ступени крепятся к раме при помощи специального кронштейна резьбовыми соединениями.</w:t>
            </w:r>
          </w:p>
          <w:p w:rsidR="0072501F" w:rsidRPr="0072501F" w:rsidRDefault="00DB5174" w:rsidP="00DB5174">
            <w:pPr>
              <w:rPr>
                <w:sz w:val="20"/>
                <w:szCs w:val="20"/>
              </w:rPr>
            </w:pPr>
            <w:r w:rsidRPr="00DB5174">
              <w:rPr>
                <w:sz w:val="20"/>
                <w:szCs w:val="20"/>
              </w:rPr>
              <w:t>Сверху устанавливается настил (536 х 370 мм) из ламинированной влагостойкой фанеры ФОФ толщиной не менее 15 мм и закрепляется резьбовыми соединениями</w:t>
            </w:r>
          </w:p>
        </w:tc>
      </w:tr>
      <w:tr w:rsidR="0072501F" w:rsidTr="0072501F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01F" w:rsidRDefault="0072501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01F" w:rsidRDefault="0072501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01F" w:rsidRPr="0072501F" w:rsidRDefault="0072501F" w:rsidP="0072501F">
            <w:pPr>
              <w:jc w:val="center"/>
              <w:rPr>
                <w:sz w:val="20"/>
                <w:szCs w:val="20"/>
              </w:rPr>
            </w:pPr>
            <w:r w:rsidRPr="0072501F">
              <w:rPr>
                <w:sz w:val="20"/>
                <w:szCs w:val="20"/>
              </w:rPr>
              <w:t>Боковые ограждения</w:t>
            </w:r>
          </w:p>
        </w:tc>
      </w:tr>
      <w:tr w:rsidR="0072501F" w:rsidTr="0072501F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01F" w:rsidRDefault="0072501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01F" w:rsidRDefault="0072501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174" w:rsidRPr="00DB5174" w:rsidRDefault="00DB5174" w:rsidP="00DB5174">
            <w:pPr>
              <w:rPr>
                <w:sz w:val="20"/>
                <w:szCs w:val="20"/>
              </w:rPr>
            </w:pPr>
            <w:r w:rsidRPr="00DB5174">
              <w:rPr>
                <w:sz w:val="20"/>
                <w:szCs w:val="20"/>
              </w:rPr>
              <w:t xml:space="preserve">Боковые ограждение изготовлены из фанеры толщиной 15мм. Крепятся к </w:t>
            </w:r>
            <w:r>
              <w:rPr>
                <w:sz w:val="20"/>
                <w:szCs w:val="20"/>
              </w:rPr>
              <w:t>горке</w:t>
            </w:r>
            <w:r w:rsidRPr="00DB5174">
              <w:rPr>
                <w:sz w:val="20"/>
                <w:szCs w:val="20"/>
              </w:rPr>
              <w:t xml:space="preserve">, при помощи резьбовых соединений. Высота ограждения </w:t>
            </w:r>
            <w:r>
              <w:rPr>
                <w:sz w:val="20"/>
                <w:szCs w:val="20"/>
              </w:rPr>
              <w:t xml:space="preserve">не менее </w:t>
            </w:r>
            <w:r w:rsidRPr="00DB5174">
              <w:rPr>
                <w:sz w:val="20"/>
                <w:szCs w:val="20"/>
              </w:rPr>
              <w:t>800 мм от поверхности настила горки.</w:t>
            </w:r>
          </w:p>
          <w:p w:rsidR="00DB5174" w:rsidRPr="00DB5174" w:rsidRDefault="00DB5174" w:rsidP="00DB5174">
            <w:pPr>
              <w:rPr>
                <w:sz w:val="20"/>
                <w:szCs w:val="20"/>
              </w:rPr>
            </w:pPr>
            <w:r w:rsidRPr="00DB5174">
              <w:rPr>
                <w:sz w:val="20"/>
                <w:szCs w:val="20"/>
              </w:rPr>
              <w:t>Также к боковым стенка</w:t>
            </w:r>
            <w:r>
              <w:rPr>
                <w:sz w:val="20"/>
                <w:szCs w:val="20"/>
              </w:rPr>
              <w:t>м</w:t>
            </w:r>
            <w:r w:rsidRPr="00DB5174">
              <w:rPr>
                <w:sz w:val="20"/>
                <w:szCs w:val="20"/>
              </w:rPr>
              <w:t xml:space="preserve"> крепится перекладина для безопасного спуска со ската горки. Перекладина изготовлена из бесшовной трубы Ø3</w:t>
            </w:r>
            <w:r>
              <w:rPr>
                <w:sz w:val="20"/>
                <w:szCs w:val="20"/>
              </w:rPr>
              <w:t>2</w:t>
            </w:r>
            <w:r w:rsidRPr="00DB5174">
              <w:rPr>
                <w:sz w:val="20"/>
                <w:szCs w:val="20"/>
              </w:rPr>
              <w:t>мм.</w:t>
            </w:r>
          </w:p>
          <w:p w:rsidR="00DB5174" w:rsidRPr="00DB5174" w:rsidRDefault="00DB5174" w:rsidP="00DB5174">
            <w:pPr>
              <w:rPr>
                <w:sz w:val="20"/>
                <w:szCs w:val="20"/>
              </w:rPr>
            </w:pPr>
            <w:r w:rsidRPr="00DB5174">
              <w:rPr>
                <w:sz w:val="20"/>
                <w:szCs w:val="20"/>
              </w:rPr>
              <w:t>К одной из боковых ограждений, с наружной стороны, крепится информационная табличка.</w:t>
            </w:r>
          </w:p>
          <w:p w:rsidR="0072501F" w:rsidRPr="0072501F" w:rsidRDefault="00DB5174" w:rsidP="00DB5174">
            <w:pPr>
              <w:rPr>
                <w:sz w:val="20"/>
                <w:szCs w:val="20"/>
              </w:rPr>
            </w:pPr>
            <w:r w:rsidRPr="00DB5174">
              <w:rPr>
                <w:sz w:val="20"/>
                <w:szCs w:val="20"/>
              </w:rPr>
              <w:t>На боковые ограждения, с наружной стороны, может быть нанесен рисунок (морской или цветочный мотив).</w:t>
            </w:r>
          </w:p>
        </w:tc>
      </w:tr>
    </w:tbl>
    <w:p w:rsidR="00FD00F7" w:rsidRDefault="00FD00F7"/>
    <w:sectPr w:rsidR="00FD00F7" w:rsidSect="00D418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B0"/>
    <w:rsid w:val="00115A5E"/>
    <w:rsid w:val="0022386A"/>
    <w:rsid w:val="00381B6B"/>
    <w:rsid w:val="003D6729"/>
    <w:rsid w:val="00445378"/>
    <w:rsid w:val="00501E49"/>
    <w:rsid w:val="005450FC"/>
    <w:rsid w:val="005D7E29"/>
    <w:rsid w:val="006C1041"/>
    <w:rsid w:val="0072501F"/>
    <w:rsid w:val="00776FE0"/>
    <w:rsid w:val="009B7749"/>
    <w:rsid w:val="00A826B0"/>
    <w:rsid w:val="00AC105B"/>
    <w:rsid w:val="00B60488"/>
    <w:rsid w:val="00BD4AE6"/>
    <w:rsid w:val="00BE0CC3"/>
    <w:rsid w:val="00BF27C7"/>
    <w:rsid w:val="00BF2B00"/>
    <w:rsid w:val="00D12CE1"/>
    <w:rsid w:val="00D4186D"/>
    <w:rsid w:val="00D45F2A"/>
    <w:rsid w:val="00DA5522"/>
    <w:rsid w:val="00DB5174"/>
    <w:rsid w:val="00DF46B6"/>
    <w:rsid w:val="00FA1968"/>
    <w:rsid w:val="00FD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E156C9-791B-4020-AE57-B3A27AC60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8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86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1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Платонова Светлана Юрьевна</dc:creator>
  <cp:lastModifiedBy>МИХАИЛ</cp:lastModifiedBy>
  <cp:revision>2</cp:revision>
  <dcterms:created xsi:type="dcterms:W3CDTF">2021-12-24T17:49:00Z</dcterms:created>
  <dcterms:modified xsi:type="dcterms:W3CDTF">2021-12-24T17:49:00Z</dcterms:modified>
</cp:coreProperties>
</file>